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"/>
        <w:gridCol w:w="9560"/>
        <w:gridCol w:w="100"/>
      </w:tblGrid>
      <w:tr w:rsidR="005E5A09" w:rsidTr="000F03AC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A09" w:rsidRPr="00B663BF" w:rsidRDefault="005E5A09" w:rsidP="00B663BF"/>
        </w:tc>
        <w:tc>
          <w:tcPr>
            <w:tcW w:w="957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57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190"/>
              <w:gridCol w:w="3190"/>
              <w:gridCol w:w="3190"/>
            </w:tblGrid>
            <w:tr w:rsidR="005E5A09" w:rsidTr="000F03AC">
              <w:trPr>
                <w:tblCellSpacing w:w="0" w:type="dxa"/>
              </w:trPr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5A09" w:rsidRDefault="005E5A09">
                  <w:pPr>
                    <w:pStyle w:val="NormalWeb"/>
                    <w:spacing w:before="29" w:beforeAutospacing="0" w:after="29" w:afterAutospacing="0"/>
                    <w:jc w:val="center"/>
                  </w:pPr>
                  <w:r>
                    <w:t>Заместитель</w:t>
                  </w:r>
                </w:p>
                <w:p w:rsidR="005E5A09" w:rsidRDefault="005E5A09">
                  <w:pPr>
                    <w:pStyle w:val="NormalWeb"/>
                    <w:spacing w:before="29" w:beforeAutospacing="0" w:after="29" w:afterAutospacing="0"/>
                  </w:pPr>
                  <w:r>
                    <w:t>Главы Администрации г/о Звенигород</w:t>
                  </w:r>
                </w:p>
                <w:p w:rsidR="005E5A09" w:rsidRDefault="005E5A09">
                  <w:pPr>
                    <w:pStyle w:val="NormalWeb"/>
                    <w:spacing w:before="29" w:beforeAutospacing="0" w:after="240" w:afterAutospacing="0"/>
                  </w:pPr>
                </w:p>
                <w:p w:rsidR="005E5A09" w:rsidRDefault="005E5A09">
                  <w:pPr>
                    <w:pStyle w:val="NormalWeb"/>
                    <w:spacing w:after="0" w:afterAutospacing="0"/>
                  </w:pPr>
                  <w:r>
                    <w:t>_____________Е.Н. Лизункова</w:t>
                  </w:r>
                </w:p>
                <w:p w:rsidR="005E5A09" w:rsidRDefault="005E5A09">
                  <w:pPr>
                    <w:pStyle w:val="NormalWeb"/>
                  </w:pPr>
                  <w:r>
                    <w:t>«__»___________2015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5A09" w:rsidRDefault="005E5A09">
                  <w:pPr>
                    <w:pStyle w:val="NormalWeb"/>
                    <w:spacing w:before="29" w:beforeAutospacing="0" w:after="29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«СОГЛАСОВАНО»</w:t>
                  </w:r>
                </w:p>
                <w:p w:rsidR="005E5A09" w:rsidRDefault="005E5A09">
                  <w:pPr>
                    <w:pStyle w:val="NormalWeb"/>
                    <w:spacing w:before="29" w:beforeAutospacing="0" w:after="29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Всероссийская Федерация Всестилевого каратэ</w:t>
                  </w:r>
                </w:p>
                <w:p w:rsidR="005E5A09" w:rsidRDefault="005E5A09">
                  <w:pPr>
                    <w:pStyle w:val="NormalWeb"/>
                    <w:spacing w:before="29" w:beforeAutospacing="0" w:after="240" w:afterAutospacing="0"/>
                    <w:jc w:val="center"/>
                  </w:pPr>
                </w:p>
                <w:p w:rsidR="005E5A09" w:rsidRDefault="005E5A09">
                  <w:pPr>
                    <w:pStyle w:val="NormalWeb"/>
                    <w:spacing w:before="29" w:beforeAutospacing="0" w:after="29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_____________ Р.А. Габбасов</w:t>
                  </w:r>
                </w:p>
                <w:p w:rsidR="005E5A09" w:rsidRDefault="005E5A09">
                  <w:pPr>
                    <w:pStyle w:val="NormalWeb"/>
                    <w:spacing w:before="29" w:beforeAutospacing="0" w:after="29" w:afterAutospacing="0"/>
                  </w:pPr>
                  <w:r>
                    <w:rPr>
                      <w:sz w:val="20"/>
                      <w:szCs w:val="20"/>
                    </w:rPr>
                    <w:t>«___» __________ 2015</w:t>
                  </w:r>
                </w:p>
                <w:p w:rsidR="005E5A09" w:rsidRDefault="005E5A09">
                  <w:pPr>
                    <w:pStyle w:val="NormalWeb"/>
                    <w:spacing w:before="29" w:beforeAutospacing="0"/>
                    <w:jc w:val="center"/>
                  </w:pP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5A09" w:rsidRDefault="005E5A09">
                  <w:pPr>
                    <w:pStyle w:val="NormalWeb"/>
                    <w:spacing w:before="29" w:beforeAutospacing="0" w:after="29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«СОГЛАСОВАНО»</w:t>
                  </w:r>
                </w:p>
                <w:p w:rsidR="005E5A09" w:rsidRDefault="005E5A09">
                  <w:pPr>
                    <w:pStyle w:val="NormalWeb"/>
                    <w:spacing w:before="29" w:beforeAutospacing="0" w:after="29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Московское областное региональное отделение Всероссийской Федерации Всестилевого каратэ</w:t>
                  </w:r>
                </w:p>
                <w:p w:rsidR="005E5A09" w:rsidRDefault="005E5A09">
                  <w:pPr>
                    <w:pStyle w:val="NormalWeb"/>
                    <w:spacing w:before="29" w:beforeAutospacing="0" w:after="29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____________ М.В. Островский</w:t>
                  </w:r>
                </w:p>
                <w:p w:rsidR="005E5A09" w:rsidRDefault="005E5A09">
                  <w:pPr>
                    <w:pStyle w:val="NormalWeb"/>
                    <w:spacing w:before="29" w:beforeAutospacing="0" w:after="29" w:afterAutospacing="0"/>
                  </w:pPr>
                  <w:r>
                    <w:rPr>
                      <w:sz w:val="20"/>
                      <w:szCs w:val="20"/>
                    </w:rPr>
                    <w:t>«___» __________ 2015</w:t>
                  </w:r>
                </w:p>
                <w:p w:rsidR="005E5A09" w:rsidRDefault="005E5A09">
                  <w:pPr>
                    <w:pStyle w:val="NormalWeb"/>
                    <w:spacing w:before="29" w:beforeAutospacing="0"/>
                    <w:jc w:val="center"/>
                  </w:pPr>
                </w:p>
              </w:tc>
            </w:tr>
            <w:tr w:rsidR="005E5A09" w:rsidTr="000F03AC">
              <w:trPr>
                <w:tblCellSpacing w:w="0" w:type="dxa"/>
              </w:trPr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5A09" w:rsidRDefault="005E5A09">
                  <w:pPr>
                    <w:pStyle w:val="NormalWeb"/>
                    <w:spacing w:before="29" w:beforeAutospacing="0"/>
                    <w:jc w:val="center"/>
                  </w:pP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5A09" w:rsidRDefault="005E5A09">
                  <w:pPr>
                    <w:pStyle w:val="NormalWeb"/>
                    <w:spacing w:before="29" w:beforeAutospacing="0"/>
                    <w:jc w:val="center"/>
                  </w:pP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5A09" w:rsidRDefault="005E5A09">
                  <w:pPr>
                    <w:pStyle w:val="NormalWeb"/>
                    <w:spacing w:before="29" w:beforeAutospacing="0"/>
                    <w:jc w:val="center"/>
                  </w:pPr>
                </w:p>
              </w:tc>
            </w:tr>
          </w:tbl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9" w:afterAutospacing="0"/>
              <w:jc w:val="center"/>
            </w:pPr>
            <w:r>
              <w:rPr>
                <w:b/>
                <w:bCs/>
                <w:color w:val="000000"/>
              </w:rPr>
              <w:t>ПОЛОЖЕНИЕ</w:t>
            </w:r>
          </w:p>
          <w:p w:rsidR="005E5A09" w:rsidRDefault="005E5A09" w:rsidP="000F03AC">
            <w:pPr>
              <w:pStyle w:val="NormalWeb"/>
              <w:spacing w:before="29" w:beforeAutospacing="0" w:after="29" w:afterAutospacing="0"/>
              <w:jc w:val="center"/>
            </w:pPr>
            <w:r>
              <w:rPr>
                <w:b/>
                <w:bCs/>
                <w:color w:val="000000"/>
              </w:rPr>
              <w:t>о проведении Открытого Первенства и Чемпионата Московской области по «Всестилевое каратэ»</w:t>
            </w: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40" w:afterAutospacing="0"/>
              <w:jc w:val="center"/>
            </w:pPr>
          </w:p>
          <w:p w:rsidR="005E5A09" w:rsidRDefault="005E5A09" w:rsidP="000F03AC">
            <w:pPr>
              <w:pStyle w:val="NormalWeb"/>
              <w:spacing w:before="29" w:beforeAutospacing="0" w:after="29" w:afterAutospacing="0"/>
              <w:jc w:val="center"/>
            </w:pPr>
            <w:r>
              <w:rPr>
                <w:b/>
                <w:bCs/>
              </w:rPr>
              <w:t>Московская область, г/о Звенигород</w:t>
            </w:r>
          </w:p>
          <w:p w:rsidR="005E5A09" w:rsidRDefault="005E5A09" w:rsidP="000F03AC">
            <w:pPr>
              <w:pStyle w:val="NormalWeb"/>
              <w:spacing w:before="29" w:beforeAutospacing="0" w:after="29" w:afterAutospacing="0"/>
              <w:jc w:val="center"/>
            </w:pPr>
            <w:r>
              <w:rPr>
                <w:b/>
                <w:bCs/>
              </w:rPr>
              <w:t>«__»__________2015г.</w:t>
            </w:r>
          </w:p>
          <w:p w:rsidR="005E5A09" w:rsidRDefault="005E5A09" w:rsidP="000F03AC">
            <w:pPr>
              <w:pStyle w:val="NormalWeb"/>
              <w:spacing w:before="29" w:beforeAutospacing="0" w:after="29" w:afterAutospacing="0"/>
              <w:jc w:val="center"/>
            </w:pPr>
          </w:p>
          <w:p w:rsidR="005E5A09" w:rsidRDefault="005E5A09" w:rsidP="00AA13F1">
            <w:pPr>
              <w:pStyle w:val="western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A09" w:rsidRDefault="005E5A09">
            <w:pPr>
              <w:pStyle w:val="western"/>
            </w:pPr>
            <w:r>
              <w:rPr>
                <w:sz w:val="20"/>
                <w:szCs w:val="20"/>
              </w:rPr>
              <w:t>«</w:t>
            </w:r>
          </w:p>
          <w:p w:rsidR="005E5A09" w:rsidRDefault="005E5A09">
            <w:pPr>
              <w:pStyle w:val="western"/>
              <w:jc w:val="center"/>
            </w:pPr>
          </w:p>
        </w:tc>
      </w:tr>
      <w:tr w:rsidR="005E5A09" w:rsidTr="000F03AC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A09" w:rsidRDefault="005E5A09">
            <w:pPr>
              <w:pStyle w:val="western"/>
              <w:jc w:val="center"/>
            </w:pPr>
          </w:p>
        </w:tc>
        <w:tc>
          <w:tcPr>
            <w:tcW w:w="95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A09" w:rsidRDefault="005E5A09">
            <w:pPr>
              <w:pStyle w:val="western"/>
              <w:jc w:val="center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A09" w:rsidRDefault="005E5A09">
            <w:pPr>
              <w:pStyle w:val="western"/>
              <w:jc w:val="center"/>
            </w:pPr>
          </w:p>
        </w:tc>
      </w:tr>
    </w:tbl>
    <w:p w:rsidR="005E5A09" w:rsidRDefault="005E5A09" w:rsidP="00F117B4">
      <w:pPr>
        <w:pStyle w:val="western"/>
        <w:jc w:val="center"/>
      </w:pPr>
    </w:p>
    <w:p w:rsidR="005E5A09" w:rsidRDefault="005E5A09" w:rsidP="00F117B4">
      <w:pPr>
        <w:pStyle w:val="western"/>
        <w:jc w:val="center"/>
      </w:pPr>
    </w:p>
    <w:p w:rsidR="005E5A09" w:rsidRDefault="005E5A09" w:rsidP="00F117B4">
      <w:pPr>
        <w:pStyle w:val="western"/>
        <w:jc w:val="center"/>
      </w:pPr>
    </w:p>
    <w:p w:rsidR="005E5A09" w:rsidRDefault="005E5A09" w:rsidP="00F117B4">
      <w:pPr>
        <w:pStyle w:val="western"/>
        <w:jc w:val="center"/>
      </w:pPr>
    </w:p>
    <w:p w:rsidR="005E5A09" w:rsidRPr="00C55F00" w:rsidRDefault="005E5A09" w:rsidP="00F117B4">
      <w:pPr>
        <w:pStyle w:val="NormalWeb"/>
        <w:jc w:val="center"/>
      </w:pPr>
    </w:p>
    <w:p w:rsidR="005E5A09" w:rsidRDefault="005E5A09" w:rsidP="00F117B4">
      <w:pPr>
        <w:pStyle w:val="NormalWeb"/>
      </w:pPr>
      <w:r w:rsidRPr="00F117B4">
        <w:t xml:space="preserve">Соревнования проводятся в соответствии с календарными планами </w:t>
      </w:r>
      <w:r>
        <w:t xml:space="preserve"> Министерства</w:t>
      </w:r>
      <w:r w:rsidRPr="00F117B4">
        <w:t xml:space="preserve">  физической ку</w:t>
      </w:r>
      <w:r>
        <w:t>льтуры, спорта и работы с молодежью Московской области 2015 г</w:t>
      </w:r>
      <w:r w:rsidRPr="00F117B4">
        <w:t>од.</w:t>
      </w:r>
    </w:p>
    <w:p w:rsidR="005E5A09" w:rsidRDefault="005E5A09" w:rsidP="00F117B4">
      <w:pPr>
        <w:pStyle w:val="western"/>
      </w:pPr>
      <w:r>
        <w:rPr>
          <w:b/>
          <w:bCs/>
        </w:rPr>
        <w:t>2. Классификация соревнований.</w:t>
      </w:r>
    </w:p>
    <w:p w:rsidR="005E5A09" w:rsidRDefault="005E5A09" w:rsidP="00F117B4">
      <w:pPr>
        <w:pStyle w:val="western"/>
      </w:pPr>
      <w:bookmarkStart w:id="0" w:name="_GoBack"/>
      <w:bookmarkEnd w:id="0"/>
      <w:r>
        <w:t>Открытое Первенство и Чемпионат Московской области является лично-командным, с подведением командного зачёта. Соревнования проводятся по Правилам вида спорта «Всестилевое каратэ» (номер-код вида спорта 0900001311Я)</w:t>
      </w:r>
    </w:p>
    <w:p w:rsidR="005E5A09" w:rsidRDefault="005E5A09" w:rsidP="00871808">
      <w:pPr>
        <w:pStyle w:val="western"/>
      </w:pPr>
      <w:r>
        <w:t>с целью:</w:t>
      </w:r>
    </w:p>
    <w:p w:rsidR="005E5A09" w:rsidRDefault="005E5A09" w:rsidP="00F117B4">
      <w:pPr>
        <w:pStyle w:val="western"/>
        <w:numPr>
          <w:ilvl w:val="0"/>
          <w:numId w:val="1"/>
        </w:numPr>
      </w:pPr>
      <w:r>
        <w:t>популяризации и развития «Всестилевое каратэ» в Московской области;</w:t>
      </w:r>
    </w:p>
    <w:p w:rsidR="005E5A09" w:rsidRDefault="005E5A09" w:rsidP="00F117B4">
      <w:pPr>
        <w:pStyle w:val="western"/>
        <w:numPr>
          <w:ilvl w:val="0"/>
          <w:numId w:val="1"/>
        </w:numPr>
      </w:pPr>
      <w:r>
        <w:t>пропаганды здорового образа жизни, развития физической культуры и спорта в Московской области;</w:t>
      </w:r>
    </w:p>
    <w:p w:rsidR="005E5A09" w:rsidRDefault="005E5A09" w:rsidP="00F117B4">
      <w:pPr>
        <w:pStyle w:val="western"/>
        <w:numPr>
          <w:ilvl w:val="0"/>
          <w:numId w:val="1"/>
        </w:numPr>
      </w:pPr>
      <w:r>
        <w:t>совершенствования учебно-тренировочного процесса и повышения спортивного мастерства в спортивных и физкультурных организациях;</w:t>
      </w:r>
    </w:p>
    <w:p w:rsidR="005E5A09" w:rsidRDefault="005E5A09" w:rsidP="00F117B4">
      <w:pPr>
        <w:pStyle w:val="western"/>
        <w:numPr>
          <w:ilvl w:val="0"/>
          <w:numId w:val="1"/>
        </w:numPr>
      </w:pPr>
      <w:r>
        <w:t>развития массового спорта в Московской области;</w:t>
      </w:r>
    </w:p>
    <w:p w:rsidR="005E5A09" w:rsidRDefault="005E5A09" w:rsidP="00F117B4">
      <w:pPr>
        <w:pStyle w:val="western"/>
        <w:numPr>
          <w:ilvl w:val="0"/>
          <w:numId w:val="1"/>
        </w:numPr>
      </w:pPr>
      <w:r>
        <w:t>выявления сильнейших спортсменов для формирования сборной Московской области;</w:t>
      </w:r>
    </w:p>
    <w:p w:rsidR="005E5A09" w:rsidRDefault="005E5A09" w:rsidP="00F117B4">
      <w:pPr>
        <w:pStyle w:val="western"/>
      </w:pPr>
      <w:r>
        <w:rPr>
          <w:b/>
          <w:bCs/>
        </w:rPr>
        <w:t>3. Обеспечение безопасности участников и зрителей.</w:t>
      </w:r>
    </w:p>
    <w:p w:rsidR="005E5A09" w:rsidRDefault="005E5A09" w:rsidP="00F117B4">
      <w:pPr>
        <w:pStyle w:val="western"/>
      </w:pPr>
      <w:r>
        <w:t>В целях обеспечения безопасности зрителей и участников соревнования разрешается проводить на спортивных сооружениях, принятых к эксплуатации государственными комиссиями, при условии наличия актов технического обследования и готовности сооружения к проведению мероприятия в соответствии с:</w:t>
      </w:r>
    </w:p>
    <w:p w:rsidR="005E5A09" w:rsidRDefault="005E5A09" w:rsidP="00F117B4">
      <w:pPr>
        <w:pStyle w:val="NormalWeb"/>
        <w:numPr>
          <w:ilvl w:val="0"/>
          <w:numId w:val="2"/>
        </w:numPr>
      </w:pPr>
      <w:r>
        <w:t>«Положением о мерах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 (№ 786 от 17.10.1983 г.);</w:t>
      </w:r>
    </w:p>
    <w:p w:rsidR="005E5A09" w:rsidRDefault="005E5A09" w:rsidP="00F117B4">
      <w:pPr>
        <w:pStyle w:val="NormalWeb"/>
        <w:numPr>
          <w:ilvl w:val="0"/>
          <w:numId w:val="2"/>
        </w:numPr>
        <w:spacing w:after="240" w:afterAutospacing="0"/>
      </w:pPr>
      <w:r>
        <w:t>«Рекомендациями по обеспечению безопасности и профилактики травматизма при занятиях физической культурой и спортом» (№ 44 от 01.04.1993 г.);</w:t>
      </w:r>
    </w:p>
    <w:p w:rsidR="005E5A09" w:rsidRDefault="005E5A09" w:rsidP="00F117B4">
      <w:pPr>
        <w:pStyle w:val="NormalWeb"/>
        <w:spacing w:after="202" w:afterAutospacing="0"/>
      </w:pPr>
      <w:r w:rsidRPr="00F117B4">
        <w:rPr>
          <w:b/>
          <w:bCs/>
        </w:rPr>
        <w:t>4.</w:t>
      </w:r>
      <w:r w:rsidRPr="00F117B4">
        <w:t xml:space="preserve"> </w:t>
      </w:r>
      <w:r w:rsidRPr="00F117B4">
        <w:rPr>
          <w:b/>
          <w:bCs/>
        </w:rPr>
        <w:t>Место и сроки проведения соревнований:</w:t>
      </w:r>
      <w:r w:rsidRPr="00F117B4">
        <w:rPr>
          <w:b/>
          <w:bCs/>
        </w:rPr>
        <w:br/>
      </w:r>
      <w:r w:rsidRPr="00F117B4">
        <w:t xml:space="preserve">Турнир </w:t>
      </w:r>
      <w:r>
        <w:rPr>
          <w:color w:val="000000"/>
        </w:rPr>
        <w:t>проводится 21 февраля</w:t>
      </w:r>
      <w:r w:rsidRPr="00F117B4">
        <w:rPr>
          <w:color w:val="000000"/>
        </w:rPr>
        <w:t xml:space="preserve"> 201</w:t>
      </w:r>
      <w:r>
        <w:rPr>
          <w:color w:val="000000"/>
        </w:rPr>
        <w:t>5</w:t>
      </w:r>
      <w:r w:rsidRPr="00F117B4">
        <w:rPr>
          <w:color w:val="000000"/>
        </w:rPr>
        <w:t xml:space="preserve"> г. </w:t>
      </w:r>
      <w:r w:rsidRPr="00F117B4">
        <w:t xml:space="preserve">по адресу: </w:t>
      </w:r>
      <w:r>
        <w:t>г.Звенигород</w:t>
      </w:r>
      <w:r w:rsidRPr="00F117B4">
        <w:t xml:space="preserve">, ул. </w:t>
      </w:r>
      <w:r>
        <w:t>Московская</w:t>
      </w:r>
      <w:r w:rsidRPr="00F117B4">
        <w:t>, д.</w:t>
      </w:r>
      <w:r>
        <w:t>45</w:t>
      </w:r>
      <w:r w:rsidRPr="00F117B4">
        <w:t xml:space="preserve">, </w:t>
      </w:r>
      <w:r>
        <w:t>дворец спорта</w:t>
      </w:r>
      <w:r w:rsidRPr="00F117B4">
        <w:t xml:space="preserve"> «</w:t>
      </w:r>
      <w:r>
        <w:t>Звезда</w:t>
      </w:r>
      <w:r w:rsidRPr="00F117B4">
        <w:t>»</w:t>
      </w:r>
      <w:r>
        <w:t>.</w:t>
      </w:r>
    </w:p>
    <w:p w:rsidR="005E5A09" w:rsidRDefault="005E5A09" w:rsidP="00F117B4">
      <w:pPr>
        <w:pStyle w:val="NormalWeb"/>
        <w:spacing w:after="202" w:afterAutospacing="0"/>
      </w:pPr>
      <w:r w:rsidRPr="00F117B4">
        <w:rPr>
          <w:b/>
          <w:bCs/>
        </w:rPr>
        <w:t>Мандатная комиссия</w:t>
      </w:r>
      <w:r>
        <w:t xml:space="preserve"> состоятся 20 февраля 2015</w:t>
      </w:r>
      <w:r w:rsidRPr="00F117B4">
        <w:t xml:space="preserve"> г. по адресу: </w:t>
      </w:r>
      <w:r>
        <w:t>г.Звенигород</w:t>
      </w:r>
      <w:r w:rsidRPr="00F117B4">
        <w:t xml:space="preserve">, ул. </w:t>
      </w:r>
      <w:r>
        <w:t>Московская</w:t>
      </w:r>
      <w:r w:rsidRPr="00F117B4">
        <w:t>, д.</w:t>
      </w:r>
      <w:r>
        <w:t>45</w:t>
      </w:r>
      <w:r w:rsidRPr="00F117B4">
        <w:t xml:space="preserve">, </w:t>
      </w:r>
      <w:r>
        <w:t>дворец спорта</w:t>
      </w:r>
      <w:r w:rsidRPr="00F117B4">
        <w:t xml:space="preserve"> «</w:t>
      </w:r>
      <w:r>
        <w:t>Звезда</w:t>
      </w:r>
      <w:r w:rsidRPr="00F117B4">
        <w:t>»</w:t>
      </w:r>
      <w:r>
        <w:t>.</w:t>
      </w:r>
    </w:p>
    <w:p w:rsidR="005E5A09" w:rsidRDefault="005E5A09" w:rsidP="00F117B4">
      <w:pPr>
        <w:pStyle w:val="NormalWeb"/>
        <w:spacing w:after="202" w:afterAutospacing="0"/>
      </w:pPr>
      <w:r w:rsidRPr="00F117B4">
        <w:t>Время работы манд</w:t>
      </w:r>
      <w:r>
        <w:t>атной комиссии с 16</w:t>
      </w:r>
      <w:r w:rsidRPr="00F117B4">
        <w:t>.00 до 20.00</w:t>
      </w:r>
      <w:r>
        <w:t>; На Мандатную комиссию прибывают</w:t>
      </w:r>
    </w:p>
    <w:p w:rsidR="005E5A09" w:rsidRDefault="005E5A09" w:rsidP="00F117B4">
      <w:pPr>
        <w:pStyle w:val="NormalWeb"/>
        <w:spacing w:after="202" w:afterAutospacing="0"/>
      </w:pPr>
      <w:r>
        <w:t>Представители направлений члены Московского областного регионального отделения представляют платеж членских взносов во Всероссийскую федерацию, оригинал заявки, стартовый взнос.</w:t>
      </w:r>
    </w:p>
    <w:p w:rsidR="005E5A09" w:rsidRPr="00F117B4" w:rsidRDefault="005E5A09" w:rsidP="00F117B4">
      <w:pPr>
        <w:pStyle w:val="NormalWeb"/>
        <w:spacing w:after="202" w:afterAutospacing="0"/>
      </w:pPr>
    </w:p>
    <w:p w:rsidR="005E5A09" w:rsidRPr="00F117B4" w:rsidRDefault="005E5A09" w:rsidP="00F117B4">
      <w:pPr>
        <w:pStyle w:val="NormalWeb"/>
        <w:spacing w:after="202" w:afterAutospacing="0"/>
      </w:pPr>
    </w:p>
    <w:p w:rsidR="005E5A09" w:rsidRPr="00F117B4" w:rsidRDefault="005E5A09" w:rsidP="00F117B4">
      <w:pPr>
        <w:pStyle w:val="NormalWeb"/>
        <w:spacing w:after="202" w:afterAutospacing="0"/>
      </w:pPr>
      <w:r w:rsidRPr="00F117B4">
        <w:rPr>
          <w:b/>
          <w:bCs/>
        </w:rPr>
        <w:t>5. Организаторы соревнований</w:t>
      </w:r>
    </w:p>
    <w:p w:rsidR="005E5A09" w:rsidRPr="00F117B4" w:rsidRDefault="005E5A09" w:rsidP="00F117B4">
      <w:pPr>
        <w:pStyle w:val="NormalWeb"/>
        <w:spacing w:after="202" w:afterAutospacing="0"/>
      </w:pPr>
      <w:r w:rsidRPr="00F117B4">
        <w:rPr>
          <w:b/>
          <w:bCs/>
        </w:rPr>
        <w:br/>
      </w:r>
      <w:r>
        <w:rPr>
          <w:bCs/>
        </w:rPr>
        <w:t>Министерство</w:t>
      </w:r>
      <w:r>
        <w:t xml:space="preserve"> физической культуры, спорта и работы с молодежью</w:t>
      </w:r>
      <w:r w:rsidRPr="00F117B4">
        <w:t xml:space="preserve"> </w:t>
      </w:r>
      <w:r>
        <w:t>Московской области</w:t>
      </w:r>
      <w:r w:rsidRPr="00F117B4">
        <w:rPr>
          <w:b/>
          <w:bCs/>
        </w:rPr>
        <w:t xml:space="preserve">, </w:t>
      </w:r>
      <w:r w:rsidRPr="00AA78FD">
        <w:rPr>
          <w:bCs/>
        </w:rPr>
        <w:t>Московское областное</w:t>
      </w:r>
      <w:r w:rsidRPr="00F117B4">
        <w:t xml:space="preserve"> Р</w:t>
      </w:r>
      <w:r>
        <w:t>егиональное отделение Всероссийской федерации «Всестилевого каратэ», Администрация г/о Звенигород</w:t>
      </w:r>
      <w:r w:rsidRPr="00F117B4">
        <w:t>. Непосредственное проведение соревнований возлагается на</w:t>
      </w:r>
      <w:r w:rsidRPr="00F117B4">
        <w:rPr>
          <w:color w:val="FF0000"/>
        </w:rPr>
        <w:t xml:space="preserve"> </w:t>
      </w:r>
      <w:r w:rsidRPr="00F117B4">
        <w:t>организационный комитет.</w:t>
      </w:r>
    </w:p>
    <w:p w:rsidR="005E5A09" w:rsidRDefault="005E5A09" w:rsidP="00F117B4">
      <w:pPr>
        <w:pStyle w:val="western"/>
      </w:pPr>
      <w:r>
        <w:rPr>
          <w:b/>
          <w:bCs/>
        </w:rPr>
        <w:t>5.1. Организационный комитет</w:t>
      </w:r>
      <w:r>
        <w:t>:</w:t>
      </w:r>
    </w:p>
    <w:p w:rsidR="005E5A09" w:rsidRDefault="005E5A09" w:rsidP="00F117B4">
      <w:pPr>
        <w:pStyle w:val="western"/>
      </w:pPr>
      <w:r>
        <w:rPr>
          <w:b/>
          <w:bCs/>
        </w:rPr>
        <w:t>Председатель орг. комитета</w:t>
      </w:r>
      <w:r>
        <w:t xml:space="preserve"> – Островский Михаил Васильевич</w:t>
      </w:r>
    </w:p>
    <w:p w:rsidR="005E5A09" w:rsidRDefault="005E5A09" w:rsidP="00F117B4">
      <w:pPr>
        <w:pStyle w:val="western"/>
      </w:pPr>
      <w:r>
        <w:rPr>
          <w:b/>
          <w:bCs/>
        </w:rPr>
        <w:t>Заместители председателя</w:t>
      </w:r>
      <w:r>
        <w:t>: Марченко Александр Сергеевич</w:t>
      </w:r>
      <w:r>
        <w:br/>
      </w:r>
    </w:p>
    <w:p w:rsidR="005E5A09" w:rsidRDefault="005E5A09" w:rsidP="00F117B4">
      <w:pPr>
        <w:pStyle w:val="western"/>
      </w:pPr>
      <w:r>
        <w:rPr>
          <w:b/>
          <w:bCs/>
        </w:rPr>
        <w:t>Главный судья соревнований - председатель судейской коллегии</w:t>
      </w:r>
      <w:r>
        <w:t xml:space="preserve"> – Водолазов Михаил Николаевич</w:t>
      </w:r>
    </w:p>
    <w:p w:rsidR="005E5A09" w:rsidRPr="00F117B4" w:rsidRDefault="005E5A09" w:rsidP="00F117B4">
      <w:pPr>
        <w:pStyle w:val="NormalWeb"/>
      </w:pPr>
      <w:r w:rsidRPr="00F117B4">
        <w:rPr>
          <w:b/>
          <w:bCs/>
        </w:rPr>
        <w:t>Заместители главного судьи по дисциплинам спорта:</w:t>
      </w:r>
      <w:r w:rsidRPr="00F117B4">
        <w:br/>
        <w:t xml:space="preserve">Ограниченный контакт </w:t>
      </w:r>
      <w:r>
        <w:t>–</w:t>
      </w:r>
      <w:r w:rsidRPr="00F117B4">
        <w:t xml:space="preserve"> </w:t>
      </w:r>
      <w:r>
        <w:t>Марченко Александр Сергеевич</w:t>
      </w:r>
      <w:r w:rsidRPr="00F117B4">
        <w:br/>
        <w:t xml:space="preserve">Полный </w:t>
      </w:r>
      <w:r>
        <w:t xml:space="preserve">контакт  - </w:t>
      </w:r>
      <w:r>
        <w:br/>
        <w:t>Полный контакт в средствах защиты</w:t>
      </w:r>
      <w:r w:rsidRPr="00F117B4">
        <w:t xml:space="preserve"> </w:t>
      </w:r>
      <w:r>
        <w:t>–</w:t>
      </w:r>
      <w:r w:rsidRPr="00F117B4">
        <w:t xml:space="preserve"> </w:t>
      </w:r>
      <w:r>
        <w:t>Фазлеев Рамиль Рафкатович</w:t>
      </w:r>
    </w:p>
    <w:p w:rsidR="005E5A09" w:rsidRPr="00F117B4" w:rsidRDefault="005E5A09" w:rsidP="00F117B4">
      <w:pPr>
        <w:pStyle w:val="NormalWeb"/>
      </w:pPr>
      <w:r w:rsidRPr="00F117B4">
        <w:t xml:space="preserve">Главный секретарь </w:t>
      </w:r>
      <w:r>
        <w:t>–</w:t>
      </w:r>
      <w:r w:rsidRPr="00F117B4">
        <w:t xml:space="preserve"> </w:t>
      </w:r>
      <w:r>
        <w:t>Новикова Елена Анатольевна</w:t>
      </w:r>
    </w:p>
    <w:p w:rsidR="005E5A09" w:rsidRPr="00F117B4" w:rsidRDefault="005E5A09" w:rsidP="00F117B4">
      <w:pPr>
        <w:pStyle w:val="NormalWeb"/>
      </w:pPr>
      <w:r w:rsidRPr="00F117B4">
        <w:t xml:space="preserve">Главный врач соревнований - </w:t>
      </w:r>
      <w:r>
        <w:t>Манин Роман Алексеевич</w:t>
      </w:r>
      <w:r w:rsidRPr="00F117B4">
        <w:br/>
      </w:r>
    </w:p>
    <w:p w:rsidR="005E5A09" w:rsidRDefault="005E5A09" w:rsidP="00F117B4">
      <w:pPr>
        <w:pStyle w:val="western"/>
      </w:pPr>
      <w:r>
        <w:rPr>
          <w:b/>
          <w:bCs/>
        </w:rPr>
        <w:t>6. Медицинское обеспечение соревнований</w:t>
      </w:r>
    </w:p>
    <w:p w:rsidR="005E5A09" w:rsidRDefault="005E5A09" w:rsidP="00F117B4">
      <w:pPr>
        <w:pStyle w:val="western"/>
        <w:numPr>
          <w:ilvl w:val="0"/>
          <w:numId w:val="3"/>
        </w:numPr>
      </w:pPr>
      <w:r>
        <w:t>Медицинское обеспечение соревнований организует Оргкомитет.</w:t>
      </w:r>
    </w:p>
    <w:p w:rsidR="005E5A09" w:rsidRDefault="005E5A09" w:rsidP="00F117B4">
      <w:pPr>
        <w:pStyle w:val="western"/>
        <w:numPr>
          <w:ilvl w:val="0"/>
          <w:numId w:val="3"/>
        </w:numPr>
        <w:spacing w:before="115" w:beforeAutospacing="0"/>
      </w:pPr>
      <w:r>
        <w:t>Медицинское обеспечение соревнований возлагается на врачебно-сестринские бригады Регионального отделения</w:t>
      </w:r>
      <w:r w:rsidRPr="00DE640A">
        <w:t xml:space="preserve"> </w:t>
      </w:r>
      <w:r>
        <w:t>Всероссийской федерации «Всестилевого каратэ».</w:t>
      </w:r>
    </w:p>
    <w:p w:rsidR="005E5A09" w:rsidRDefault="005E5A09" w:rsidP="00F117B4">
      <w:pPr>
        <w:pStyle w:val="western"/>
        <w:numPr>
          <w:ilvl w:val="0"/>
          <w:numId w:val="3"/>
        </w:numPr>
        <w:spacing w:before="115" w:beforeAutospacing="0"/>
      </w:pPr>
      <w:r>
        <w:t>На соревнованиях, в течение всего времени их проведения,</w:t>
      </w:r>
      <w:r>
        <w:rPr>
          <w:sz w:val="20"/>
          <w:szCs w:val="20"/>
        </w:rPr>
        <w:t xml:space="preserve"> </w:t>
      </w:r>
      <w:r>
        <w:t>дежурит бригада скорой реанимационной помощи, находящаяся в спортивном зале в непосредственной близости от площадок, обеспеченная специальным и кардиологическим оборудованием.</w:t>
      </w:r>
    </w:p>
    <w:p w:rsidR="005E5A09" w:rsidRDefault="005E5A09" w:rsidP="00F117B4">
      <w:pPr>
        <w:pStyle w:val="western"/>
        <w:spacing w:before="115" w:beforeAutospacing="0"/>
        <w:ind w:left="360"/>
      </w:pPr>
    </w:p>
    <w:p w:rsidR="005E5A09" w:rsidRDefault="005E5A09" w:rsidP="00F117B4">
      <w:pPr>
        <w:pStyle w:val="western"/>
        <w:ind w:left="144"/>
      </w:pPr>
      <w:r>
        <w:rPr>
          <w:b/>
          <w:bCs/>
        </w:rPr>
        <w:t>7. Требования к участникам соревнований и условия их допуска</w:t>
      </w:r>
    </w:p>
    <w:p w:rsidR="005E5A09" w:rsidRDefault="005E5A09" w:rsidP="00F117B4">
      <w:pPr>
        <w:pStyle w:val="western"/>
      </w:pPr>
      <w:r>
        <w:t>К участию в Турнире допускаются спортсмены, прошедшие мандатную комиссию, внесенные в заявку командирующей организации, заверенной печатью организации и визой врача физкультурно-медицинского диспансера. Участники соревнований до 18 лет должны представить в мандатную комиссию согласие родителей на участие в турнире. Возраст спортсменов определяется на момент соревнований. Спортсмены допускаются к участию в соревнованиях без ограничения количества участников.</w:t>
      </w:r>
    </w:p>
    <w:p w:rsidR="005E5A09" w:rsidRDefault="005E5A09" w:rsidP="00F117B4">
      <w:pPr>
        <w:pStyle w:val="western"/>
      </w:pPr>
      <w:r>
        <w:t>Состав делегации:</w:t>
      </w:r>
    </w:p>
    <w:p w:rsidR="005E5A09" w:rsidRDefault="005E5A09" w:rsidP="00F117B4">
      <w:pPr>
        <w:pStyle w:val="western"/>
      </w:pPr>
      <w:r>
        <w:t>официальный представитель команды, тренеры не более 4-х, спортсмены, аттестованные судьи (не менее двух от команды).</w:t>
      </w:r>
    </w:p>
    <w:p w:rsidR="005E5A09" w:rsidRDefault="005E5A09" w:rsidP="00F117B4">
      <w:pPr>
        <w:pStyle w:val="western"/>
      </w:pPr>
      <w:r>
        <w:t>Примечание: все спорные вопросы и подача протестов осуществляется командой и тренерами через официального представителя команды.</w:t>
      </w:r>
    </w:p>
    <w:p w:rsidR="005E5A09" w:rsidRDefault="005E5A09" w:rsidP="00F117B4">
      <w:pPr>
        <w:pStyle w:val="western"/>
      </w:pPr>
    </w:p>
    <w:p w:rsidR="005E5A09" w:rsidRDefault="005E5A09" w:rsidP="00F117B4">
      <w:pPr>
        <w:pStyle w:val="western"/>
      </w:pPr>
      <w:r>
        <w:rPr>
          <w:b/>
          <w:bCs/>
        </w:rPr>
        <w:t>7.1. Дресс-код</w:t>
      </w:r>
    </w:p>
    <w:p w:rsidR="005E5A09" w:rsidRDefault="005E5A09" w:rsidP="00F117B4">
      <w:pPr>
        <w:pStyle w:val="western"/>
      </w:pPr>
      <w:r>
        <w:t>Официальные лица:</w:t>
      </w:r>
    </w:p>
    <w:p w:rsidR="005E5A09" w:rsidRDefault="005E5A09" w:rsidP="00F117B4">
      <w:pPr>
        <w:pStyle w:val="western"/>
      </w:pPr>
      <w:r>
        <w:t>Представитель команды – официальный костюм (рубашка, галстук, брюки и пиджак).</w:t>
      </w:r>
      <w:r>
        <w:br/>
        <w:t xml:space="preserve">Тренер — спортивный костюм, спортивная обувь. </w:t>
      </w:r>
      <w:r>
        <w:br/>
        <w:t>Судья — официальный судейский костюм.</w:t>
      </w:r>
      <w:r>
        <w:rPr>
          <w:color w:val="000000"/>
        </w:rPr>
        <w:t xml:space="preserve"> </w:t>
      </w:r>
    </w:p>
    <w:p w:rsidR="005E5A09" w:rsidRDefault="005E5A09" w:rsidP="00F117B4">
      <w:pPr>
        <w:pStyle w:val="western"/>
      </w:pPr>
      <w:r>
        <w:rPr>
          <w:color w:val="000000"/>
        </w:rPr>
        <w:t>Участники соревнований:</w:t>
      </w:r>
    </w:p>
    <w:p w:rsidR="005E5A09" w:rsidRDefault="005E5A09" w:rsidP="00F117B4">
      <w:pPr>
        <w:pStyle w:val="western"/>
      </w:pPr>
      <w:r>
        <w:rPr>
          <w:color w:val="000000"/>
        </w:rPr>
        <w:t>- Спортсмены в момент выхода на ковер должны быть одеты в кимоно белого цвета, в соответствии с правилами всестилевого каратэ.</w:t>
      </w:r>
      <w:r>
        <w:t xml:space="preserve"> </w:t>
      </w:r>
      <w:r>
        <w:rPr>
          <w:color w:val="000000"/>
        </w:rPr>
        <w:t xml:space="preserve">На кимоно белого цвета допускается наличие </w:t>
      </w:r>
      <w:r>
        <w:t xml:space="preserve">логотипа спортивной организации и спонсора. </w:t>
      </w:r>
    </w:p>
    <w:p w:rsidR="005E5A09" w:rsidRDefault="005E5A09" w:rsidP="00F117B4">
      <w:pPr>
        <w:pStyle w:val="NormalWeb"/>
        <w:spacing w:after="115" w:afterAutospacing="0"/>
      </w:pPr>
      <w:r>
        <w:t>- В свободное от выступлений время участники должны быть одеты в спортивный костюм и спортивную обувь.</w:t>
      </w:r>
    </w:p>
    <w:p w:rsidR="005E5A09" w:rsidRDefault="005E5A09" w:rsidP="00F117B4">
      <w:pPr>
        <w:pStyle w:val="western"/>
        <w:ind w:left="562"/>
      </w:pPr>
      <w:r>
        <w:t>Всем участникам и зрителям, находящимся в спорткомплексе,</w:t>
      </w:r>
      <w:r>
        <w:rPr>
          <w:color w:val="000000"/>
        </w:rPr>
        <w:t xml:space="preserve"> </w:t>
      </w:r>
      <w:r>
        <w:t xml:space="preserve">запрещается курить и употреблять спиртные напитки. </w:t>
      </w:r>
    </w:p>
    <w:p w:rsidR="005E5A09" w:rsidRDefault="005E5A09" w:rsidP="00F117B4">
      <w:pPr>
        <w:pStyle w:val="western"/>
      </w:pPr>
      <w:r>
        <w:t xml:space="preserve">На церемонии открытия и награждения участники должны быть либо в </w:t>
      </w:r>
      <w:r>
        <w:rPr>
          <w:color w:val="000000"/>
        </w:rPr>
        <w:t>кимоно белого цвета</w:t>
      </w:r>
      <w:r>
        <w:t>, либо в спортивном костюме, обозначающим принадлежность к своей команде, судьи - в официальных костюмах.</w:t>
      </w:r>
    </w:p>
    <w:p w:rsidR="005E5A09" w:rsidRDefault="005E5A09" w:rsidP="00F117B4">
      <w:pPr>
        <w:pStyle w:val="western"/>
      </w:pPr>
      <w:r>
        <w:rPr>
          <w:b/>
          <w:bCs/>
        </w:rPr>
        <w:t>8. Страхование участников.</w:t>
      </w:r>
    </w:p>
    <w:p w:rsidR="005E5A09" w:rsidRDefault="005E5A09" w:rsidP="00F117B4">
      <w:pPr>
        <w:pStyle w:val="western"/>
        <w:numPr>
          <w:ilvl w:val="1"/>
          <w:numId w:val="4"/>
        </w:numPr>
        <w:spacing w:after="58" w:afterAutospacing="0"/>
      </w:pPr>
      <w:r>
        <w:t>Участие в соревнованиях осуществляется только при наличии оригинала(копии) договора о страховании: от несчастного случая, жизни и здоровья на весь период проведения соревнований.</w:t>
      </w:r>
    </w:p>
    <w:p w:rsidR="005E5A09" w:rsidRDefault="005E5A09" w:rsidP="00F117B4">
      <w:pPr>
        <w:pStyle w:val="western"/>
        <w:numPr>
          <w:ilvl w:val="1"/>
          <w:numId w:val="4"/>
        </w:numPr>
        <w:spacing w:after="115" w:afterAutospacing="0"/>
      </w:pPr>
      <w:r>
        <w:t>Оригинал (копии) договора о страховании предоставляется в мандатную комиссию на каждого участника соревнований.</w:t>
      </w:r>
    </w:p>
    <w:p w:rsidR="005E5A09" w:rsidRDefault="005E5A09" w:rsidP="00F117B4">
      <w:pPr>
        <w:pStyle w:val="western"/>
        <w:numPr>
          <w:ilvl w:val="1"/>
          <w:numId w:val="4"/>
        </w:numPr>
        <w:spacing w:after="115" w:afterAutospacing="0"/>
      </w:pPr>
      <w:r>
        <w:t>Участникам, не имеющим страхового договора, предоставляется возможность оформить его на мандатной комиссии.</w:t>
      </w:r>
    </w:p>
    <w:p w:rsidR="005E5A09" w:rsidRDefault="005E5A09" w:rsidP="00DE640A">
      <w:pPr>
        <w:pStyle w:val="western"/>
        <w:spacing w:after="115" w:afterAutospacing="0"/>
      </w:pPr>
    </w:p>
    <w:p w:rsidR="005E5A09" w:rsidRDefault="005E5A09" w:rsidP="00DE640A">
      <w:pPr>
        <w:pStyle w:val="western"/>
        <w:spacing w:after="115" w:afterAutospacing="0"/>
      </w:pPr>
    </w:p>
    <w:p w:rsidR="005E5A09" w:rsidRDefault="005E5A09" w:rsidP="00F117B4">
      <w:pPr>
        <w:pStyle w:val="western"/>
      </w:pPr>
      <w:r>
        <w:rPr>
          <w:b/>
          <w:bCs/>
        </w:rPr>
        <w:t>9. Условия подведения итогов</w:t>
      </w:r>
    </w:p>
    <w:p w:rsidR="005E5A09" w:rsidRDefault="005E5A09" w:rsidP="00F117B4">
      <w:pPr>
        <w:pStyle w:val="western"/>
      </w:pPr>
      <w:r>
        <w:t>Личные и командные соревнования проводятся по Олимпийской системе без утешения, третьих мест – два, в ката – одно. Ни разу не проигравшие спортсмены встречаются в финале и разыгрывают 1 и 2 места.</w:t>
      </w:r>
      <w:r>
        <w:rPr>
          <w:b/>
          <w:bCs/>
        </w:rPr>
        <w:t xml:space="preserve"> </w:t>
      </w:r>
    </w:p>
    <w:p w:rsidR="005E5A09" w:rsidRDefault="005E5A09" w:rsidP="00F117B4">
      <w:pPr>
        <w:pStyle w:val="western"/>
      </w:pPr>
      <w:r>
        <w:rPr>
          <w:b/>
          <w:bCs/>
        </w:rPr>
        <w:t>10. Награждение</w:t>
      </w:r>
    </w:p>
    <w:p w:rsidR="005E5A09" w:rsidRDefault="005E5A09" w:rsidP="00F117B4">
      <w:pPr>
        <w:pStyle w:val="western"/>
      </w:pPr>
      <w:r>
        <w:t>Победители и призеры во всех категориях в личном зачете награждаются медалями и грамотами. В командных соревнованиях все члены выигравших команд и команд призеров награждаются медалями и грамотами.</w:t>
      </w:r>
    </w:p>
    <w:p w:rsidR="005E5A09" w:rsidRDefault="005E5A09" w:rsidP="00F117B4">
      <w:pPr>
        <w:pStyle w:val="western"/>
      </w:pPr>
      <w:r>
        <w:rPr>
          <w:b/>
          <w:bCs/>
        </w:rPr>
        <w:t>11. Условия финансирования</w:t>
      </w:r>
    </w:p>
    <w:p w:rsidR="005E5A09" w:rsidRDefault="005E5A09" w:rsidP="007B7479">
      <w:pPr>
        <w:pStyle w:val="western"/>
        <w:numPr>
          <w:ilvl w:val="0"/>
          <w:numId w:val="3"/>
        </w:numPr>
        <w:spacing w:before="115" w:beforeAutospacing="0"/>
      </w:pPr>
      <w:r>
        <w:t>Администрация г/о Звенигород производит расходы по аренде спортсооружений и обеспечивает антитеррористическую безопасность, Регионального отделения</w:t>
      </w:r>
      <w:r w:rsidRPr="00DE640A">
        <w:t xml:space="preserve"> </w:t>
      </w:r>
      <w:r>
        <w:t>Всероссийской федерации «Всестилевого каратэ» производит расходы по награждению участников, оплате судейства и другие расходы по подготовке и проведению соревнований. За счет средств местных бюджетов и внебюджетных средств командирующих организаций принимаются к финансированию статьи затрат, связанные с оплатой проезда участников и тренеров к местам проведения соревнований, а также обратно, обеспечением их питанием, размещением.</w:t>
      </w:r>
    </w:p>
    <w:p w:rsidR="005E5A09" w:rsidRDefault="005E5A09" w:rsidP="00F117B4">
      <w:pPr>
        <w:pStyle w:val="western"/>
      </w:pPr>
      <w:r>
        <w:rPr>
          <w:b/>
          <w:bCs/>
        </w:rPr>
        <w:t>Благотворительный взнос</w:t>
      </w:r>
    </w:p>
    <w:p w:rsidR="005E5A09" w:rsidRDefault="005E5A09" w:rsidP="00F117B4">
      <w:pPr>
        <w:pStyle w:val="western"/>
      </w:pPr>
      <w:r>
        <w:t xml:space="preserve">Благотворительный взнос за участие в соревнованиях установлен в размере: </w:t>
      </w:r>
    </w:p>
    <w:p w:rsidR="005E5A09" w:rsidRDefault="005E5A09" w:rsidP="00F117B4">
      <w:pPr>
        <w:pStyle w:val="western"/>
      </w:pPr>
      <w:r>
        <w:t xml:space="preserve">- за участие в индивидуальном виде программы - 500 руб., с участника соревнований, </w:t>
      </w:r>
    </w:p>
    <w:p w:rsidR="005E5A09" w:rsidRDefault="005E5A09" w:rsidP="00F117B4">
      <w:pPr>
        <w:pStyle w:val="western"/>
      </w:pPr>
      <w:r>
        <w:rPr>
          <w:b/>
          <w:bCs/>
          <w:i/>
          <w:iCs/>
          <w:u w:val="single"/>
        </w:rPr>
        <w:t xml:space="preserve">Реквизиты для перечисления благотворительных взносов: </w:t>
      </w:r>
    </w:p>
    <w:p w:rsidR="005E5A09" w:rsidRDefault="005E5A09" w:rsidP="00F117B4">
      <w:pPr>
        <w:pStyle w:val="NormalWeb"/>
      </w:pPr>
    </w:p>
    <w:p w:rsidR="005E5A09" w:rsidRDefault="005E5A09" w:rsidP="00F117B4">
      <w:pPr>
        <w:pStyle w:val="western"/>
      </w:pPr>
      <w:r>
        <w:rPr>
          <w:b/>
          <w:bCs/>
        </w:rPr>
        <w:t>12. Заявки на участие</w:t>
      </w:r>
      <w:r>
        <w:rPr>
          <w:b/>
          <w:bCs/>
          <w:sz w:val="20"/>
          <w:szCs w:val="20"/>
        </w:rPr>
        <w:t xml:space="preserve"> </w:t>
      </w:r>
    </w:p>
    <w:p w:rsidR="005E5A09" w:rsidRDefault="005E5A09" w:rsidP="00F117B4">
      <w:pPr>
        <w:pStyle w:val="western"/>
      </w:pPr>
      <w:r>
        <w:t xml:space="preserve">Предварительные заявки направляются в оргкомитет соревнований по электронной почте: </w:t>
      </w:r>
      <w:r>
        <w:rPr>
          <w:lang w:val="en-US"/>
        </w:rPr>
        <w:t>ershovosport</w:t>
      </w:r>
      <w:r w:rsidRPr="00AA13F1">
        <w:t>@</w:t>
      </w:r>
      <w:r>
        <w:rPr>
          <w:lang w:val="en-US"/>
        </w:rPr>
        <w:t>yandex</w:t>
      </w:r>
      <w:r w:rsidRPr="00AA13F1">
        <w:t>.</w:t>
      </w:r>
      <w:r>
        <w:rPr>
          <w:lang w:val="en-US"/>
        </w:rPr>
        <w:t>ru</w:t>
      </w:r>
      <w:r>
        <w:rPr>
          <w:color w:val="548DD4"/>
        </w:rPr>
        <w:t xml:space="preserve"> </w:t>
      </w:r>
      <w:r>
        <w:rPr>
          <w:color w:val="000000"/>
        </w:rPr>
        <w:t>до 19февраля 2015г.</w:t>
      </w:r>
    </w:p>
    <w:p w:rsidR="005E5A09" w:rsidRPr="00F117B4" w:rsidRDefault="005E5A09" w:rsidP="00F117B4">
      <w:pPr>
        <w:pStyle w:val="NormalWeb"/>
      </w:pPr>
      <w:r w:rsidRPr="00F117B4">
        <w:t>Вместе с официальной заявкой, официальный представитель команды предоставляет в мандатную комиссию следующие документы на каждого спортсмена – члена команды:</w:t>
      </w:r>
    </w:p>
    <w:p w:rsidR="005E5A09" w:rsidRPr="00F117B4" w:rsidRDefault="005E5A09" w:rsidP="00F117B4">
      <w:pPr>
        <w:pStyle w:val="NormalWeb"/>
      </w:pPr>
      <w:r w:rsidRPr="00F117B4">
        <w:t>- паспорт или свидетельство о рождении (оригинал)</w:t>
      </w:r>
      <w:r w:rsidRPr="00F117B4">
        <w:br/>
        <w:t>- будо-паспорт, классификационная книжка;</w:t>
      </w:r>
    </w:p>
    <w:p w:rsidR="005E5A09" w:rsidRPr="00F117B4" w:rsidRDefault="005E5A09" w:rsidP="00F117B4">
      <w:pPr>
        <w:pStyle w:val="NormalWeb"/>
      </w:pPr>
      <w:r w:rsidRPr="00F117B4">
        <w:t>- полис обязательного медицинского страхования (ОМС) - оригинал;</w:t>
      </w:r>
    </w:p>
    <w:p w:rsidR="005E5A09" w:rsidRPr="00F117B4" w:rsidRDefault="005E5A09" w:rsidP="00F117B4">
      <w:pPr>
        <w:pStyle w:val="NormalWeb"/>
      </w:pPr>
      <w:r w:rsidRPr="00F117B4">
        <w:t>- договор о страховании от несчастного случая на соревнованиях по каратэ- оригинал;</w:t>
      </w:r>
    </w:p>
    <w:p w:rsidR="005E5A09" w:rsidRPr="00F117B4" w:rsidRDefault="005E5A09" w:rsidP="00F117B4">
      <w:pPr>
        <w:pStyle w:val="NormalWeb"/>
      </w:pPr>
      <w:r w:rsidRPr="00F117B4">
        <w:t>- личные расписки спортсменов – оригинал (Приложение № 3);</w:t>
      </w:r>
    </w:p>
    <w:p w:rsidR="005E5A09" w:rsidRPr="00F117B4" w:rsidRDefault="005E5A09" w:rsidP="00F117B4">
      <w:pPr>
        <w:pStyle w:val="NormalWeb"/>
      </w:pPr>
      <w:r w:rsidRPr="00F117B4">
        <w:t>- расписка тренера - общая на всех спортсменов (Приложение № 3);</w:t>
      </w:r>
    </w:p>
    <w:p w:rsidR="005E5A09" w:rsidRPr="00F117B4" w:rsidRDefault="005E5A09" w:rsidP="00F117B4">
      <w:pPr>
        <w:pStyle w:val="NormalWeb"/>
      </w:pPr>
      <w:r w:rsidRPr="00F117B4">
        <w:t>- расписки родителей для спортсменов до 18 лет (Приложение № 3).</w:t>
      </w:r>
    </w:p>
    <w:p w:rsidR="005E5A09" w:rsidRDefault="005E5A09" w:rsidP="00F117B4">
      <w:pPr>
        <w:pStyle w:val="NormalWeb"/>
      </w:pPr>
    </w:p>
    <w:p w:rsidR="005E5A09" w:rsidRPr="00F117B4" w:rsidRDefault="005E5A09" w:rsidP="00F117B4">
      <w:pPr>
        <w:pStyle w:val="NormalWeb"/>
      </w:pPr>
      <w:r w:rsidRPr="00F117B4">
        <w:t>Официальная заявка организации на участие ее членов в соревнованиях должна быть оформлена по установленной форме в печатном виде, подписана руководителем организации и врачом физкультурного диспансера, скреплена печатями организации, медицинского учреждения и врача физкультурного диспансера. Количество допущенных спортсменов указывается прописью. Команды, прибывшие после окончания работы мандатной комиссии и не подавшие своевременно официальную заявку, к соревнованиям не допускаются (кроме установленных законом случаев форс-мажора).</w:t>
      </w:r>
    </w:p>
    <w:p w:rsidR="005E5A09" w:rsidRDefault="005E5A09" w:rsidP="00F117B4">
      <w:pPr>
        <w:pStyle w:val="NormalWeb"/>
      </w:pPr>
    </w:p>
    <w:p w:rsidR="005E5A09" w:rsidRPr="00F117B4" w:rsidRDefault="005E5A09" w:rsidP="00F117B4">
      <w:pPr>
        <w:pStyle w:val="NormalWeb"/>
      </w:pPr>
      <w:r w:rsidRPr="00F117B4">
        <w:rPr>
          <w:b/>
          <w:bCs/>
        </w:rPr>
        <w:t>13. Штрафы и протесты.</w:t>
      </w:r>
    </w:p>
    <w:p w:rsidR="005E5A09" w:rsidRDefault="005E5A09" w:rsidP="00F117B4">
      <w:pPr>
        <w:pStyle w:val="NormalWeb"/>
      </w:pPr>
    </w:p>
    <w:p w:rsidR="005E5A09" w:rsidRPr="00F117B4" w:rsidRDefault="005E5A09" w:rsidP="00F117B4">
      <w:pPr>
        <w:pStyle w:val="NormalWeb"/>
      </w:pPr>
      <w:r w:rsidRPr="00F117B4">
        <w:t>Отсутствие предварительной заявки – 1200 руб.</w:t>
      </w:r>
    </w:p>
    <w:p w:rsidR="005E5A09" w:rsidRPr="00F117B4" w:rsidRDefault="005E5A09" w:rsidP="00F117B4">
      <w:pPr>
        <w:pStyle w:val="NormalWeb"/>
      </w:pPr>
      <w:r w:rsidRPr="00F117B4">
        <w:t>Отсутствие документов спортсмена на мандатной комиссии – 500 руб.</w:t>
      </w:r>
    </w:p>
    <w:p w:rsidR="005E5A09" w:rsidRPr="00F117B4" w:rsidRDefault="005E5A09" w:rsidP="00F117B4">
      <w:pPr>
        <w:pStyle w:val="NormalWeb"/>
      </w:pPr>
      <w:r w:rsidRPr="00F117B4">
        <w:t>Отсутствие судьи от команды региона (за каждого судью) – 1000 руб.</w:t>
      </w:r>
    </w:p>
    <w:p w:rsidR="005E5A09" w:rsidRPr="00F117B4" w:rsidRDefault="005E5A09" w:rsidP="00F117B4">
      <w:pPr>
        <w:pStyle w:val="NormalWeb"/>
      </w:pPr>
      <w:r w:rsidRPr="00F117B4">
        <w:t>Подача протеста (при удовлетворении протеста взнос возвращается) – 1500 руб.</w:t>
      </w:r>
    </w:p>
    <w:p w:rsidR="005E5A09" w:rsidRDefault="005E5A09" w:rsidP="00F117B4">
      <w:pPr>
        <w:pStyle w:val="western"/>
      </w:pPr>
      <w:r>
        <w:rPr>
          <w:b/>
          <w:bCs/>
        </w:rPr>
        <w:t xml:space="preserve">14. Контакты </w:t>
      </w:r>
    </w:p>
    <w:p w:rsidR="005E5A09" w:rsidRDefault="005E5A09" w:rsidP="00F117B4">
      <w:pPr>
        <w:pStyle w:val="NormalWeb"/>
        <w:rPr>
          <w:rFonts w:ascii="Calibri" w:hAnsi="Calibri"/>
          <w:sz w:val="22"/>
          <w:szCs w:val="22"/>
        </w:rPr>
      </w:pPr>
      <w:r w:rsidRPr="00F117B4">
        <w:rPr>
          <w:rFonts w:ascii="Calibri" w:hAnsi="Calibri"/>
          <w:sz w:val="22"/>
          <w:szCs w:val="22"/>
        </w:rPr>
        <w:t>Работа мандатной комиссии:</w:t>
      </w:r>
    </w:p>
    <w:p w:rsidR="005E5A09" w:rsidRPr="007B7479" w:rsidRDefault="005E5A09" w:rsidP="00F117B4">
      <w:pPr>
        <w:pStyle w:val="NormalWeb"/>
      </w:pPr>
      <w:r w:rsidRPr="00F117B4">
        <w:rPr>
          <w:rFonts w:ascii="Calibri" w:hAnsi="Calibri"/>
          <w:sz w:val="22"/>
          <w:szCs w:val="22"/>
        </w:rPr>
        <w:t xml:space="preserve">Организация турнира: </w:t>
      </w:r>
      <w:r w:rsidRPr="00F117B4">
        <w:rPr>
          <w:rFonts w:ascii="Calibri" w:hAnsi="Calibri"/>
          <w:sz w:val="22"/>
          <w:szCs w:val="22"/>
        </w:rPr>
        <w:br/>
        <w:t xml:space="preserve">Страхование АСК: </w:t>
      </w:r>
      <w:r w:rsidRPr="00F117B4">
        <w:rPr>
          <w:rFonts w:ascii="Calibri" w:hAnsi="Calibri"/>
          <w:sz w:val="22"/>
          <w:szCs w:val="22"/>
        </w:rPr>
        <w:br/>
        <w:t xml:space="preserve">Размещение в гостиницах </w:t>
      </w:r>
      <w:r w:rsidRPr="007B7479">
        <w:rPr>
          <w:rFonts w:ascii="Calibri" w:hAnsi="Calibri"/>
          <w:sz w:val="22"/>
          <w:szCs w:val="22"/>
        </w:rPr>
        <w:t xml:space="preserve"> </w:t>
      </w:r>
    </w:p>
    <w:p w:rsidR="005E5A09" w:rsidRPr="007B7479" w:rsidRDefault="005E5A09" w:rsidP="00F117B4">
      <w:pPr>
        <w:pStyle w:val="NormalWeb"/>
      </w:pPr>
      <w:r w:rsidRPr="007B7479">
        <w:rPr>
          <w:rFonts w:ascii="Calibri" w:hAnsi="Calibri"/>
          <w:b/>
          <w:bCs/>
          <w:sz w:val="22"/>
          <w:szCs w:val="22"/>
        </w:rPr>
        <w:t xml:space="preserve">Судейство: </w:t>
      </w:r>
    </w:p>
    <w:p w:rsidR="005E5A09" w:rsidRPr="00F117B4" w:rsidRDefault="005E5A09" w:rsidP="00F117B4">
      <w:pPr>
        <w:pStyle w:val="NormalWeb"/>
        <w:numPr>
          <w:ilvl w:val="0"/>
          <w:numId w:val="5"/>
        </w:numPr>
      </w:pPr>
      <w:r w:rsidRPr="00F117B4">
        <w:rPr>
          <w:rFonts w:ascii="Calibri" w:hAnsi="Calibri"/>
          <w:sz w:val="22"/>
          <w:szCs w:val="22"/>
        </w:rPr>
        <w:t>Ограниченный контакт +7</w:t>
      </w:r>
      <w:r>
        <w:rPr>
          <w:rFonts w:ascii="Calibri" w:hAnsi="Calibri"/>
          <w:sz w:val="22"/>
          <w:szCs w:val="22"/>
          <w:lang w:val="en-US"/>
        </w:rPr>
        <w:t> </w:t>
      </w:r>
      <w:r>
        <w:rPr>
          <w:rFonts w:ascii="Calibri" w:hAnsi="Calibri"/>
          <w:sz w:val="22"/>
          <w:szCs w:val="22"/>
        </w:rPr>
        <w:t>916 6680510</w:t>
      </w:r>
      <w:r w:rsidRPr="00F117B4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Марченко А.С.</w:t>
      </w:r>
      <w:r w:rsidRPr="00F117B4">
        <w:rPr>
          <w:rFonts w:ascii="Calibri" w:hAnsi="Calibri"/>
          <w:sz w:val="22"/>
          <w:szCs w:val="22"/>
        </w:rPr>
        <w:t xml:space="preserve">) </w:t>
      </w:r>
    </w:p>
    <w:p w:rsidR="005E5A09" w:rsidRPr="007B7479" w:rsidRDefault="005E5A09" w:rsidP="00F117B4">
      <w:pPr>
        <w:pStyle w:val="NormalWeb"/>
        <w:numPr>
          <w:ilvl w:val="0"/>
          <w:numId w:val="5"/>
        </w:numPr>
      </w:pPr>
      <w:r w:rsidRPr="00F117B4">
        <w:rPr>
          <w:rFonts w:ascii="Calibri" w:hAnsi="Calibri"/>
          <w:sz w:val="22"/>
          <w:szCs w:val="22"/>
        </w:rPr>
        <w:t xml:space="preserve">Не ограниченный контакт </w:t>
      </w:r>
      <w:r w:rsidRPr="007B7479">
        <w:rPr>
          <w:rFonts w:ascii="Calibri" w:hAnsi="Calibri"/>
          <w:sz w:val="22"/>
          <w:szCs w:val="22"/>
        </w:rPr>
        <w:t xml:space="preserve">без защитного снаряжения </w:t>
      </w:r>
    </w:p>
    <w:p w:rsidR="005E5A09" w:rsidRPr="00C55F00" w:rsidRDefault="005E5A09" w:rsidP="00C55F00">
      <w:pPr>
        <w:pStyle w:val="NormalWeb"/>
        <w:numPr>
          <w:ilvl w:val="0"/>
          <w:numId w:val="6"/>
        </w:numPr>
      </w:pPr>
      <w:r w:rsidRPr="00F117B4">
        <w:rPr>
          <w:rFonts w:ascii="Calibri" w:hAnsi="Calibri"/>
          <w:sz w:val="22"/>
          <w:szCs w:val="22"/>
        </w:rPr>
        <w:t>Не ограниченный контакт с защитным снаряжением</w:t>
      </w:r>
    </w:p>
    <w:p w:rsidR="005E5A09" w:rsidRPr="00F117B4" w:rsidRDefault="005E5A09" w:rsidP="00C55F00">
      <w:pPr>
        <w:pStyle w:val="NormalWeb"/>
        <w:ind w:left="360"/>
        <w:jc w:val="center"/>
      </w:pPr>
      <w:r w:rsidRPr="00F117B4">
        <w:rPr>
          <w:b/>
          <w:bCs/>
          <w:color w:val="FF0000"/>
          <w:sz w:val="22"/>
          <w:szCs w:val="22"/>
        </w:rPr>
        <w:t>ВНИМАНИЕ:</w:t>
      </w:r>
    </w:p>
    <w:p w:rsidR="005E5A09" w:rsidRPr="00F117B4" w:rsidRDefault="005E5A09" w:rsidP="00F117B4">
      <w:pPr>
        <w:pStyle w:val="NormalWeb"/>
        <w:jc w:val="center"/>
      </w:pPr>
      <w:r w:rsidRPr="00F117B4">
        <w:rPr>
          <w:color w:val="FF0000"/>
          <w:sz w:val="22"/>
          <w:szCs w:val="22"/>
        </w:rPr>
        <w:t xml:space="preserve">УБЕДИТЕЛЬНАЯ ПРОСЬБА ВСЕМ ТРЕНЕРАМ ЗАРАНЕЕ СООБЩИТЬ О СВОЕМ УЧАСТИИ В </w:t>
      </w:r>
      <w:r>
        <w:rPr>
          <w:color w:val="FF0000"/>
          <w:sz w:val="22"/>
          <w:szCs w:val="22"/>
        </w:rPr>
        <w:t>СОРЕВНОВАНИИ</w:t>
      </w:r>
      <w:r w:rsidRPr="00F117B4">
        <w:rPr>
          <w:color w:val="FF0000"/>
          <w:sz w:val="22"/>
          <w:szCs w:val="22"/>
        </w:rPr>
        <w:t xml:space="preserve"> И ОРИЕНТИРОВОЧНОМ КОЛИЧЕСТВЕ УЧАСТНИКОВ</w:t>
      </w:r>
      <w:r w:rsidRPr="00F117B4">
        <w:rPr>
          <w:b/>
          <w:bCs/>
          <w:color w:val="FF0000"/>
        </w:rPr>
        <w:t>.</w:t>
      </w:r>
    </w:p>
    <w:p w:rsidR="005E5A09" w:rsidRDefault="005E5A09" w:rsidP="00F117B4">
      <w:pPr>
        <w:pStyle w:val="NormalWeb"/>
        <w:jc w:val="center"/>
      </w:pPr>
    </w:p>
    <w:p w:rsidR="005E5A09" w:rsidRPr="00F117B4" w:rsidRDefault="005E5A09" w:rsidP="00F117B4">
      <w:pPr>
        <w:pStyle w:val="NormalWeb"/>
        <w:jc w:val="center"/>
      </w:pPr>
      <w:r w:rsidRPr="00F117B4">
        <w:rPr>
          <w:rFonts w:ascii="Calibri" w:hAnsi="Calibri"/>
          <w:b/>
          <w:bCs/>
          <w:sz w:val="22"/>
          <w:szCs w:val="22"/>
        </w:rPr>
        <w:t>НАСТОЯЩЕЕ ПОЛОЖЕНИЕ ЯВЛЯЕТСЯ ОФИЦИАЛЬНЫМ ВЫЗОВОМ НА СОРЕВНОВАНИЯ</w:t>
      </w:r>
    </w:p>
    <w:p w:rsidR="005E5A09" w:rsidRDefault="005E5A09" w:rsidP="00F117B4">
      <w:pPr>
        <w:pStyle w:val="western"/>
      </w:pPr>
    </w:p>
    <w:p w:rsidR="005E5A09" w:rsidRDefault="005E5A09" w:rsidP="00F117B4">
      <w:pPr>
        <w:pStyle w:val="western"/>
      </w:pPr>
    </w:p>
    <w:p w:rsidR="005E5A09" w:rsidRDefault="005E5A09" w:rsidP="00F117B4">
      <w:pPr>
        <w:pStyle w:val="western"/>
      </w:pPr>
    </w:p>
    <w:p w:rsidR="005E5A09" w:rsidRDefault="005E5A09" w:rsidP="00F117B4">
      <w:pPr>
        <w:pStyle w:val="western"/>
      </w:pPr>
    </w:p>
    <w:p w:rsidR="005E5A09" w:rsidRPr="00565875" w:rsidRDefault="005E5A09" w:rsidP="00F117B4">
      <w:pPr>
        <w:pStyle w:val="western"/>
        <w:numPr>
          <w:ilvl w:val="0"/>
          <w:numId w:val="7"/>
        </w:numPr>
        <w:spacing w:after="58" w:afterAutospacing="0"/>
        <w:rPr>
          <w:sz w:val="28"/>
          <w:szCs w:val="28"/>
        </w:rPr>
      </w:pPr>
      <w:r w:rsidRPr="00565875">
        <w:rPr>
          <w:sz w:val="28"/>
          <w:szCs w:val="28"/>
        </w:rPr>
        <w:t>Спортсмены должны использовать следующую защитную экипировку установленного образца:</w:t>
      </w:r>
    </w:p>
    <w:p w:rsidR="005E5A09" w:rsidRPr="00565875" w:rsidRDefault="005E5A09" w:rsidP="00F117B4">
      <w:pPr>
        <w:pStyle w:val="western"/>
        <w:ind w:left="706"/>
        <w:rPr>
          <w:sz w:val="28"/>
          <w:szCs w:val="28"/>
        </w:rPr>
      </w:pPr>
      <w:r w:rsidRPr="00565875">
        <w:rPr>
          <w:sz w:val="28"/>
          <w:szCs w:val="28"/>
        </w:rPr>
        <w:t>а) одночелюстная капа-обязательно;</w:t>
      </w:r>
      <w:r w:rsidRPr="00565875">
        <w:rPr>
          <w:sz w:val="28"/>
          <w:szCs w:val="28"/>
        </w:rPr>
        <w:br/>
        <w:t>б) накладки на кисти рук (белые , красные)- обязательно;</w:t>
      </w:r>
      <w:r w:rsidRPr="00565875">
        <w:rPr>
          <w:sz w:val="28"/>
          <w:szCs w:val="28"/>
        </w:rPr>
        <w:br/>
        <w:t>в) накладки на голень белого цвета(рекомендуются)</w:t>
      </w:r>
      <w:r w:rsidRPr="00565875">
        <w:rPr>
          <w:sz w:val="28"/>
          <w:szCs w:val="28"/>
        </w:rPr>
        <w:br/>
        <w:t>г) пояса белого и красного цвета;</w:t>
      </w:r>
      <w:r w:rsidRPr="00565875">
        <w:rPr>
          <w:sz w:val="28"/>
          <w:szCs w:val="28"/>
        </w:rPr>
        <w:br/>
        <w:t>в) для спортсменов мужского пола – раковина на пах (рекомендуется);</w:t>
      </w:r>
      <w:r w:rsidRPr="00565875">
        <w:rPr>
          <w:sz w:val="28"/>
          <w:szCs w:val="28"/>
        </w:rPr>
        <w:br/>
        <w:t>г) для спортсменов женского пола:</w:t>
      </w:r>
      <w:r w:rsidRPr="00565875">
        <w:rPr>
          <w:sz w:val="28"/>
          <w:szCs w:val="28"/>
        </w:rPr>
        <w:br/>
        <w:t>– защитный протектор на грудь с 12 лет -обязательно;</w:t>
      </w:r>
      <w:r w:rsidRPr="00565875">
        <w:rPr>
          <w:sz w:val="28"/>
          <w:szCs w:val="28"/>
        </w:rPr>
        <w:br/>
        <w:t>– бюстгальтер или закрытый купальник, а также белая майка</w:t>
      </w:r>
      <w:r w:rsidRPr="00565875">
        <w:rPr>
          <w:sz w:val="28"/>
          <w:szCs w:val="28"/>
        </w:rPr>
        <w:br/>
        <w:t>– бандаж для защиты паховой области (рекомендуется).</w:t>
      </w:r>
      <w:r w:rsidRPr="00565875">
        <w:rPr>
          <w:sz w:val="28"/>
          <w:szCs w:val="28"/>
        </w:rPr>
        <w:br/>
        <w:t>- 2 мин до 18 лет и 3 мин 18 и старше</w:t>
      </w:r>
    </w:p>
    <w:p w:rsidR="005E5A09" w:rsidRDefault="005E5A09" w:rsidP="00F117B4">
      <w:pPr>
        <w:pStyle w:val="western"/>
        <w:ind w:left="706"/>
        <w:rPr>
          <w:sz w:val="20"/>
          <w:szCs w:val="20"/>
        </w:rPr>
      </w:pPr>
    </w:p>
    <w:p w:rsidR="005E5A09" w:rsidRDefault="005E5A09" w:rsidP="00F117B4">
      <w:pPr>
        <w:pStyle w:val="western"/>
        <w:ind w:left="706"/>
        <w:rPr>
          <w:sz w:val="20"/>
          <w:szCs w:val="20"/>
        </w:rPr>
      </w:pPr>
    </w:p>
    <w:p w:rsidR="005E5A09" w:rsidRDefault="005E5A09" w:rsidP="00F117B4">
      <w:pPr>
        <w:pStyle w:val="western"/>
        <w:ind w:left="706"/>
        <w:rPr>
          <w:sz w:val="20"/>
          <w:szCs w:val="20"/>
        </w:rPr>
      </w:pPr>
    </w:p>
    <w:p w:rsidR="005E5A09" w:rsidRDefault="005E5A09" w:rsidP="00F117B4">
      <w:pPr>
        <w:pStyle w:val="western"/>
        <w:ind w:left="706"/>
        <w:rPr>
          <w:sz w:val="20"/>
          <w:szCs w:val="20"/>
        </w:rPr>
      </w:pPr>
    </w:p>
    <w:p w:rsidR="005E5A09" w:rsidRDefault="005E5A09" w:rsidP="00F117B4">
      <w:pPr>
        <w:pStyle w:val="western"/>
        <w:ind w:left="706"/>
        <w:rPr>
          <w:sz w:val="20"/>
          <w:szCs w:val="20"/>
        </w:rPr>
      </w:pPr>
    </w:p>
    <w:p w:rsidR="005E5A09" w:rsidRDefault="005E5A09" w:rsidP="00F117B4">
      <w:pPr>
        <w:pStyle w:val="western"/>
        <w:ind w:left="706"/>
      </w:pPr>
    </w:p>
    <w:p w:rsidR="005E5A09" w:rsidRDefault="005E5A09" w:rsidP="00963425">
      <w:pPr>
        <w:pStyle w:val="western"/>
        <w:spacing w:after="202" w:afterAutospacing="0"/>
        <w:ind w:left="1080"/>
        <w:jc w:val="center"/>
      </w:pPr>
      <w:r>
        <w:rPr>
          <w:b/>
          <w:bCs/>
          <w:sz w:val="32"/>
          <w:szCs w:val="32"/>
        </w:rPr>
        <w:t>1. Ката</w:t>
      </w:r>
    </w:p>
    <w:p w:rsidR="005E5A09" w:rsidRDefault="005E5A09" w:rsidP="00F117B4">
      <w:pPr>
        <w:pStyle w:val="western"/>
        <w:ind w:left="43"/>
      </w:pPr>
      <w:r>
        <w:rPr>
          <w:b/>
          <w:bCs/>
        </w:rPr>
        <w:t>КАТА (индивид. по 4-м стилям, командные, объединенные для 4-х стилей)</w:t>
      </w:r>
    </w:p>
    <w:p w:rsidR="005E5A09" w:rsidRDefault="005E5A09" w:rsidP="00F117B4">
      <w:pPr>
        <w:pStyle w:val="western"/>
        <w:spacing w:after="240" w:afterAutospacing="0"/>
      </w:pPr>
    </w:p>
    <w:p w:rsidR="005E5A09" w:rsidRDefault="005E5A09" w:rsidP="00F117B4">
      <w:pPr>
        <w:pStyle w:val="western"/>
        <w:numPr>
          <w:ilvl w:val="0"/>
          <w:numId w:val="9"/>
        </w:numPr>
        <w:spacing w:after="202" w:afterAutospacing="0"/>
      </w:pPr>
      <w:r>
        <w:t>В командных соревнованиях в ката допускается выступление одного спортсмена из другой (более младшей) возрастной категории.</w:t>
      </w:r>
    </w:p>
    <w:p w:rsidR="005E5A09" w:rsidRDefault="005E5A09" w:rsidP="00F117B4">
      <w:pPr>
        <w:pStyle w:val="western"/>
        <w:numPr>
          <w:ilvl w:val="0"/>
          <w:numId w:val="9"/>
        </w:numPr>
        <w:spacing w:after="202" w:afterAutospacing="0"/>
      </w:pPr>
      <w:r>
        <w:t>Допускается выступление одной девочки (девушки, женщины) в составе команд мальчиков (юношей, мужчин), однако спортсмен имеет право выступать в команде только в одной возрастной категории.</w:t>
      </w:r>
    </w:p>
    <w:p w:rsidR="005E5A09" w:rsidRPr="00565875" w:rsidRDefault="005E5A09" w:rsidP="00F117B4">
      <w:pPr>
        <w:pStyle w:val="western"/>
        <w:rPr>
          <w:sz w:val="28"/>
          <w:szCs w:val="28"/>
        </w:rPr>
      </w:pPr>
      <w:r w:rsidRPr="00565875">
        <w:rPr>
          <w:i/>
          <w:iCs/>
          <w:sz w:val="28"/>
          <w:szCs w:val="28"/>
          <w:u w:val="single"/>
        </w:rPr>
        <w:t>Примечание:</w:t>
      </w:r>
    </w:p>
    <w:p w:rsidR="005E5A09" w:rsidRPr="00565875" w:rsidRDefault="005E5A09" w:rsidP="00F117B4">
      <w:pPr>
        <w:pStyle w:val="western"/>
        <w:numPr>
          <w:ilvl w:val="0"/>
          <w:numId w:val="10"/>
        </w:numPr>
        <w:spacing w:after="29" w:afterAutospacing="0"/>
        <w:rPr>
          <w:sz w:val="28"/>
          <w:szCs w:val="28"/>
        </w:rPr>
      </w:pPr>
      <w:r w:rsidRPr="00565875">
        <w:rPr>
          <w:i/>
          <w:iCs/>
          <w:sz w:val="28"/>
          <w:szCs w:val="28"/>
        </w:rPr>
        <w:t>Личные соревнования в ката проводятся по заявленным стилям, при условии участия не менее 3 спортсменов и аттестованных судей данного стиля.</w:t>
      </w:r>
    </w:p>
    <w:p w:rsidR="005E5A09" w:rsidRPr="00565875" w:rsidRDefault="005E5A09" w:rsidP="00F117B4">
      <w:pPr>
        <w:pStyle w:val="western"/>
        <w:numPr>
          <w:ilvl w:val="0"/>
          <w:numId w:val="10"/>
        </w:numPr>
        <w:spacing w:after="29" w:afterAutospacing="0"/>
        <w:rPr>
          <w:sz w:val="28"/>
          <w:szCs w:val="28"/>
        </w:rPr>
      </w:pPr>
      <w:r w:rsidRPr="00565875">
        <w:rPr>
          <w:i/>
          <w:iCs/>
          <w:sz w:val="28"/>
          <w:szCs w:val="28"/>
        </w:rPr>
        <w:t>Организаторы оставляют за собой право совмещения отдельных категорий.</w:t>
      </w:r>
    </w:p>
    <w:p w:rsidR="005E5A09" w:rsidRDefault="005E5A09" w:rsidP="00F117B4">
      <w:pPr>
        <w:pStyle w:val="western"/>
        <w:ind w:left="720"/>
        <w:rPr>
          <w:rFonts w:ascii="Arial" w:hAnsi="Arial" w:cs="Arial"/>
          <w:b/>
          <w:bCs/>
          <w:i/>
          <w:iCs/>
          <w:color w:val="0D0D0D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D0D0D"/>
          <w:sz w:val="20"/>
          <w:szCs w:val="20"/>
        </w:rPr>
        <w:t>Категория</w:t>
      </w:r>
      <w:r>
        <w:rPr>
          <w:rFonts w:ascii="Arial" w:hAnsi="Arial" w:cs="Arial"/>
          <w:b/>
          <w:bCs/>
          <w:i/>
          <w:iCs/>
          <w:color w:val="0D0D0D"/>
          <w:sz w:val="20"/>
          <w:szCs w:val="20"/>
          <w:lang w:val="en-GB"/>
        </w:rPr>
        <w:t xml:space="preserve"> – </w:t>
      </w:r>
      <w:r>
        <w:rPr>
          <w:rFonts w:ascii="Arial" w:hAnsi="Arial" w:cs="Arial"/>
          <w:b/>
          <w:bCs/>
          <w:i/>
          <w:iCs/>
          <w:color w:val="0D0D0D"/>
          <w:sz w:val="20"/>
          <w:szCs w:val="20"/>
        </w:rPr>
        <w:t>Раунд</w:t>
      </w:r>
      <w:r>
        <w:rPr>
          <w:rFonts w:ascii="Arial" w:hAnsi="Arial" w:cs="Arial"/>
          <w:b/>
          <w:bCs/>
          <w:i/>
          <w:iCs/>
          <w:color w:val="0D0D0D"/>
          <w:sz w:val="20"/>
          <w:szCs w:val="20"/>
          <w:lang w:val="en-GB"/>
        </w:rPr>
        <w:t xml:space="preserve"> – </w:t>
      </w:r>
      <w:r>
        <w:rPr>
          <w:rFonts w:ascii="Arial" w:hAnsi="Arial" w:cs="Arial"/>
          <w:b/>
          <w:bCs/>
          <w:i/>
          <w:iCs/>
          <w:color w:val="0D0D0D"/>
          <w:sz w:val="20"/>
          <w:szCs w:val="20"/>
        </w:rPr>
        <w:t>Разрешенные ката</w:t>
      </w:r>
    </w:p>
    <w:p w:rsidR="005E5A09" w:rsidRDefault="005E5A09" w:rsidP="00F117B4">
      <w:pPr>
        <w:pStyle w:val="western"/>
        <w:ind w:left="720"/>
      </w:pPr>
    </w:p>
    <w:tbl>
      <w:tblPr>
        <w:tblW w:w="98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6"/>
        <w:gridCol w:w="1825"/>
        <w:gridCol w:w="989"/>
        <w:gridCol w:w="1274"/>
        <w:gridCol w:w="1391"/>
        <w:gridCol w:w="3000"/>
      </w:tblGrid>
      <w:tr w:rsidR="005E5A09" w:rsidTr="00F117B4">
        <w:trPr>
          <w:trHeight w:val="30"/>
          <w:tblCellSpacing w:w="0" w:type="dxa"/>
        </w:trPr>
        <w:tc>
          <w:tcPr>
            <w:tcW w:w="10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30" w:lineRule="atLeast"/>
            </w:pPr>
            <w:r>
              <w:rPr>
                <w:rFonts w:ascii="Arial Black" w:hAnsi="Arial Black"/>
                <w:b/>
                <w:bCs/>
                <w:color w:val="0D0D0D"/>
                <w:sz w:val="18"/>
                <w:szCs w:val="18"/>
              </w:rPr>
              <w:t>категория</w:t>
            </w: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30" w:lineRule="atLeast"/>
            </w:pPr>
            <w:r>
              <w:rPr>
                <w:rFonts w:ascii="Arial Black" w:hAnsi="Arial Black"/>
                <w:b/>
                <w:bCs/>
                <w:color w:val="0D0D0D"/>
                <w:sz w:val="18"/>
                <w:szCs w:val="18"/>
              </w:rPr>
              <w:t>квалификация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30" w:lineRule="atLeast"/>
            </w:pPr>
            <w:r>
              <w:rPr>
                <w:rFonts w:ascii="Arial Black" w:hAnsi="Arial Black"/>
                <w:b/>
                <w:bCs/>
                <w:color w:val="0D0D0D"/>
                <w:sz w:val="18"/>
                <w:szCs w:val="18"/>
              </w:rPr>
              <w:t>круг</w:t>
            </w:r>
            <w:r>
              <w:rPr>
                <w:rFonts w:ascii="Arial Black" w:hAnsi="Arial Black"/>
                <w:b/>
                <w:bCs/>
                <w:color w:val="0D0D0D"/>
                <w:sz w:val="18"/>
                <w:szCs w:val="18"/>
                <w:lang w:val="en-GB"/>
              </w:rPr>
              <w:t xml:space="preserve"> 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30" w:lineRule="atLeast"/>
            </w:pPr>
            <w:r>
              <w:rPr>
                <w:rFonts w:ascii="Arial Black" w:hAnsi="Arial Black"/>
                <w:b/>
                <w:bCs/>
                <w:color w:val="0D0D0D"/>
                <w:sz w:val="18"/>
                <w:szCs w:val="18"/>
              </w:rPr>
              <w:t>круг</w:t>
            </w:r>
            <w:r>
              <w:rPr>
                <w:rFonts w:ascii="Arial Black" w:hAnsi="Arial Black"/>
                <w:b/>
                <w:bCs/>
                <w:color w:val="0D0D0D"/>
                <w:sz w:val="18"/>
                <w:szCs w:val="18"/>
                <w:lang w:val="en-GB"/>
              </w:rPr>
              <w:t xml:space="preserve"> 2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30" w:lineRule="atLeast"/>
            </w:pPr>
            <w:r>
              <w:rPr>
                <w:rFonts w:ascii="Arial Black" w:hAnsi="Arial Black"/>
                <w:b/>
                <w:bCs/>
                <w:color w:val="0D0D0D"/>
                <w:sz w:val="18"/>
                <w:szCs w:val="18"/>
              </w:rPr>
              <w:t>круг</w:t>
            </w:r>
            <w:r>
              <w:rPr>
                <w:rFonts w:ascii="Arial Black" w:hAnsi="Arial Black"/>
                <w:b/>
                <w:bCs/>
                <w:color w:val="0D0D0D"/>
                <w:sz w:val="18"/>
                <w:szCs w:val="18"/>
                <w:lang w:val="en-GB"/>
              </w:rPr>
              <w:t xml:space="preserve"> 3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30" w:lineRule="atLeast"/>
            </w:pPr>
            <w:r>
              <w:rPr>
                <w:rFonts w:ascii="Arial Black" w:hAnsi="Arial Black"/>
                <w:b/>
                <w:bCs/>
                <w:color w:val="0D0D0D"/>
                <w:sz w:val="18"/>
                <w:szCs w:val="18"/>
              </w:rPr>
              <w:t>условие</w:t>
            </w:r>
          </w:p>
        </w:tc>
      </w:tr>
      <w:tr w:rsidR="005E5A09" w:rsidTr="00F117B4">
        <w:trPr>
          <w:trHeight w:val="45"/>
          <w:tblCellSpacing w:w="0" w:type="dxa"/>
        </w:trPr>
        <w:tc>
          <w:tcPr>
            <w:tcW w:w="10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45" w:lineRule="atLeast"/>
            </w:pPr>
          </w:p>
        </w:tc>
      </w:tr>
      <w:tr w:rsidR="005E5A09" w:rsidTr="00F117B4">
        <w:trPr>
          <w:trHeight w:val="300"/>
          <w:tblCellSpacing w:w="0" w:type="dxa"/>
        </w:trPr>
        <w:tc>
          <w:tcPr>
            <w:tcW w:w="10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</w:p>
        </w:tc>
      </w:tr>
      <w:tr w:rsidR="005E5A09" w:rsidTr="00F117B4">
        <w:trPr>
          <w:trHeight w:val="45"/>
          <w:tblCellSpacing w:w="0" w:type="dxa"/>
        </w:trPr>
        <w:tc>
          <w:tcPr>
            <w:tcW w:w="10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line="45" w:lineRule="atLeast"/>
            </w:pP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  <w:spacing w:line="45" w:lineRule="atLeast"/>
            </w:pPr>
          </w:p>
        </w:tc>
      </w:tr>
      <w:tr w:rsidR="005E5A09" w:rsidTr="00F117B4">
        <w:trPr>
          <w:trHeight w:val="270"/>
          <w:tblCellSpacing w:w="0" w:type="dxa"/>
        </w:trPr>
        <w:tc>
          <w:tcPr>
            <w:tcW w:w="10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  <w:r>
              <w:rPr>
                <w:color w:val="0D0D0D"/>
              </w:rPr>
              <w:t> </w:t>
            </w: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5 кю и старше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rPr>
                <w:lang w:val="en-GB"/>
              </w:rPr>
            </w:pPr>
          </w:p>
          <w:p w:rsidR="005E5A09" w:rsidRDefault="005E5A09">
            <w:pPr>
              <w:pStyle w:val="western"/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SHITEI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SHITEI or</w:t>
            </w:r>
          </w:p>
          <w:p w:rsidR="005E5A09" w:rsidRDefault="005E5A09">
            <w:pPr>
              <w:pStyle w:val="western"/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SENTEI 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Pr="00F117B4" w:rsidRDefault="005E5A09">
            <w:pPr>
              <w:pStyle w:val="western"/>
              <w:rPr>
                <w:lang w:val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SHITEI or </w:t>
            </w:r>
          </w:p>
          <w:p w:rsidR="005E5A09" w:rsidRPr="00F117B4" w:rsidRDefault="005E5A09">
            <w:pPr>
              <w:pStyle w:val="western"/>
              <w:rPr>
                <w:lang w:val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SENTEI or </w:t>
            </w:r>
          </w:p>
          <w:p w:rsidR="005E5A09" w:rsidRPr="00F117B4" w:rsidRDefault="005E5A09">
            <w:pPr>
              <w:pStyle w:val="western"/>
              <w:rPr>
                <w:lang w:val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TOKUI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Не может повторять ката во всех раундах</w:t>
            </w:r>
          </w:p>
        </w:tc>
      </w:tr>
      <w:tr w:rsidR="005E5A09" w:rsidTr="00F117B4">
        <w:trPr>
          <w:trHeight w:val="255"/>
          <w:tblCellSpacing w:w="0" w:type="dxa"/>
        </w:trPr>
        <w:tc>
          <w:tcPr>
            <w:tcW w:w="10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  <w: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14-35+</w:t>
            </w: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Все пояса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SHITEI or</w:t>
            </w:r>
          </w:p>
          <w:p w:rsidR="005E5A09" w:rsidRDefault="005E5A09">
            <w:pPr>
              <w:pStyle w:val="western"/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SENTEI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Pr="00F117B4" w:rsidRDefault="005E5A09">
            <w:pPr>
              <w:pStyle w:val="western"/>
              <w:rPr>
                <w:lang w:val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SHITEI or </w:t>
            </w:r>
          </w:p>
          <w:p w:rsidR="005E5A09" w:rsidRPr="00F117B4" w:rsidRDefault="005E5A09">
            <w:pPr>
              <w:pStyle w:val="western"/>
              <w:rPr>
                <w:lang w:val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SENTEI or </w:t>
            </w:r>
          </w:p>
          <w:p w:rsidR="005E5A09" w:rsidRPr="00F117B4" w:rsidRDefault="005E5A09">
            <w:pPr>
              <w:pStyle w:val="western"/>
              <w:rPr>
                <w:lang w:val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TOKUI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E5A09" w:rsidRPr="00F117B4" w:rsidRDefault="005E5A09">
            <w:pPr>
              <w:pStyle w:val="western"/>
              <w:rPr>
                <w:lang w:val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SHITEI or </w:t>
            </w:r>
          </w:p>
          <w:p w:rsidR="005E5A09" w:rsidRPr="00F117B4" w:rsidRDefault="005E5A09">
            <w:pPr>
              <w:pStyle w:val="western"/>
              <w:rPr>
                <w:lang w:val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 xml:space="preserve">SENTEI or </w:t>
            </w:r>
          </w:p>
          <w:p w:rsidR="005E5A09" w:rsidRPr="00F117B4" w:rsidRDefault="005E5A09">
            <w:pPr>
              <w:pStyle w:val="western"/>
              <w:rPr>
                <w:lang w:val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val="en-GB"/>
              </w:rPr>
              <w:t>TOKUI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5E5A09" w:rsidRDefault="005E5A09">
            <w:pPr>
              <w:pStyle w:val="western"/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Не может повторять ката во всех раундах</w:t>
            </w:r>
          </w:p>
        </w:tc>
      </w:tr>
    </w:tbl>
    <w:p w:rsidR="005E5A09" w:rsidRDefault="005E5A09" w:rsidP="00F117B4">
      <w:pPr>
        <w:pStyle w:val="western"/>
        <w:ind w:left="1138"/>
      </w:pPr>
    </w:p>
    <w:p w:rsidR="005E5A09" w:rsidRDefault="005E5A09" w:rsidP="00F117B4">
      <w:pPr>
        <w:pStyle w:val="western"/>
        <w:rPr>
          <w:rFonts w:ascii="Arial" w:hAnsi="Arial" w:cs="Arial"/>
          <w:color w:val="0D0D0D"/>
          <w:sz w:val="28"/>
          <w:szCs w:val="28"/>
        </w:rPr>
      </w:pPr>
      <w:r w:rsidRPr="006A54CF">
        <w:rPr>
          <w:rFonts w:ascii="Arial" w:hAnsi="Arial" w:cs="Arial"/>
          <w:b/>
          <w:bCs/>
          <w:color w:val="0D0D0D"/>
          <w:sz w:val="28"/>
          <w:szCs w:val="28"/>
          <w:u w:val="single"/>
        </w:rPr>
        <w:t>Раунд 1</w:t>
      </w:r>
      <w:r w:rsidRPr="006A54CF">
        <w:rPr>
          <w:rFonts w:ascii="Arial" w:hAnsi="Arial" w:cs="Arial"/>
          <w:b/>
          <w:bCs/>
          <w:color w:val="0D0D0D"/>
          <w:sz w:val="28"/>
          <w:szCs w:val="28"/>
        </w:rPr>
        <w:t xml:space="preserve">: </w:t>
      </w:r>
      <w:r w:rsidRPr="006A54CF">
        <w:rPr>
          <w:rFonts w:ascii="Arial" w:hAnsi="Arial" w:cs="Arial"/>
          <w:color w:val="0D0D0D"/>
          <w:sz w:val="28"/>
          <w:szCs w:val="28"/>
        </w:rPr>
        <w:t>16 набравших максимум баллов переходят в следующий раунд.</w:t>
      </w:r>
      <w:r w:rsidRPr="006A54CF">
        <w:rPr>
          <w:rFonts w:ascii="Arial" w:hAnsi="Arial" w:cs="Arial"/>
          <w:color w:val="0D0D0D"/>
          <w:sz w:val="28"/>
          <w:szCs w:val="28"/>
        </w:rPr>
        <w:br/>
      </w:r>
      <w:r w:rsidRPr="006A54CF">
        <w:rPr>
          <w:rFonts w:ascii="Arial" w:hAnsi="Arial" w:cs="Arial"/>
          <w:b/>
          <w:bCs/>
          <w:color w:val="0D0D0D"/>
          <w:sz w:val="28"/>
          <w:szCs w:val="28"/>
          <w:u w:val="single"/>
        </w:rPr>
        <w:t>Раунд 2</w:t>
      </w:r>
      <w:r w:rsidRPr="006A54CF">
        <w:rPr>
          <w:rFonts w:ascii="Arial" w:hAnsi="Arial" w:cs="Arial"/>
          <w:b/>
          <w:bCs/>
          <w:i/>
          <w:iCs/>
          <w:color w:val="0D0D0D"/>
          <w:sz w:val="28"/>
          <w:szCs w:val="28"/>
        </w:rPr>
        <w:t xml:space="preserve">: </w:t>
      </w:r>
      <w:r w:rsidRPr="006A54CF">
        <w:rPr>
          <w:rFonts w:ascii="Arial" w:hAnsi="Arial" w:cs="Arial"/>
          <w:i/>
          <w:iCs/>
          <w:sz w:val="28"/>
          <w:szCs w:val="28"/>
        </w:rPr>
        <w:t>Из 16 участников 8 перейдут в следующий раунд</w:t>
      </w:r>
      <w:r w:rsidRPr="006A54CF">
        <w:rPr>
          <w:rFonts w:ascii="Arial" w:hAnsi="Arial" w:cs="Arial"/>
          <w:color w:val="FF0000"/>
          <w:sz w:val="28"/>
          <w:szCs w:val="28"/>
        </w:rPr>
        <w:t>.</w:t>
      </w:r>
      <w:r w:rsidRPr="006A54CF">
        <w:rPr>
          <w:rFonts w:ascii="Arial" w:hAnsi="Arial" w:cs="Arial"/>
          <w:color w:val="FF0000"/>
          <w:sz w:val="28"/>
          <w:szCs w:val="28"/>
        </w:rPr>
        <w:br/>
      </w:r>
      <w:r w:rsidRPr="006A54CF">
        <w:rPr>
          <w:rFonts w:ascii="Arial" w:hAnsi="Arial" w:cs="Arial"/>
          <w:b/>
          <w:bCs/>
          <w:color w:val="0D0D0D"/>
          <w:sz w:val="28"/>
          <w:szCs w:val="28"/>
          <w:u w:val="single"/>
        </w:rPr>
        <w:t>Раунд 3</w:t>
      </w:r>
      <w:r w:rsidRPr="006A54CF">
        <w:rPr>
          <w:rFonts w:ascii="Arial" w:hAnsi="Arial" w:cs="Arial"/>
          <w:b/>
          <w:bCs/>
          <w:color w:val="0D0D0D"/>
          <w:sz w:val="28"/>
          <w:szCs w:val="28"/>
        </w:rPr>
        <w:t xml:space="preserve"> </w:t>
      </w:r>
      <w:r w:rsidRPr="006A54CF">
        <w:rPr>
          <w:rFonts w:ascii="Arial" w:hAnsi="Arial" w:cs="Arial"/>
          <w:color w:val="0D0D0D"/>
          <w:sz w:val="28"/>
          <w:szCs w:val="28"/>
        </w:rPr>
        <w:t xml:space="preserve">(Финал): из 8 выбираются 3 победителя </w:t>
      </w:r>
    </w:p>
    <w:p w:rsidR="005E5A09" w:rsidRPr="006A54CF" w:rsidRDefault="005E5A09" w:rsidP="00F117B4">
      <w:pPr>
        <w:pStyle w:val="western"/>
        <w:rPr>
          <w:rFonts w:ascii="Arial" w:hAnsi="Arial" w:cs="Arial"/>
          <w:color w:val="0D0D0D"/>
          <w:sz w:val="28"/>
          <w:szCs w:val="28"/>
        </w:rPr>
      </w:pPr>
    </w:p>
    <w:p w:rsidR="005E5A09" w:rsidRPr="006A54CF" w:rsidRDefault="005E5A09" w:rsidP="00F117B4">
      <w:pPr>
        <w:pStyle w:val="western"/>
        <w:rPr>
          <w:i/>
          <w:iCs/>
          <w:sz w:val="28"/>
          <w:szCs w:val="28"/>
        </w:rPr>
      </w:pPr>
      <w:r w:rsidRPr="006A54CF">
        <w:rPr>
          <w:rFonts w:ascii="Arial" w:hAnsi="Arial" w:cs="Arial"/>
          <w:b/>
          <w:color w:val="0D0D0D"/>
          <w:sz w:val="28"/>
          <w:szCs w:val="28"/>
        </w:rPr>
        <w:t>2. Двоеборье (фукуго)</w:t>
      </w:r>
      <w:r w:rsidRPr="006A54CF">
        <w:rPr>
          <w:i/>
          <w:iCs/>
          <w:sz w:val="28"/>
          <w:szCs w:val="28"/>
        </w:rPr>
        <w:t xml:space="preserve"> </w:t>
      </w:r>
    </w:p>
    <w:p w:rsidR="005E5A09" w:rsidRPr="006A54CF" w:rsidRDefault="005E5A09" w:rsidP="00F117B4">
      <w:pPr>
        <w:pStyle w:val="western"/>
        <w:rPr>
          <w:rFonts w:ascii="Arial" w:hAnsi="Arial" w:cs="Arial"/>
          <w:b/>
          <w:color w:val="0D0D0D"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С</w:t>
      </w:r>
      <w:r w:rsidRPr="006A54CF">
        <w:rPr>
          <w:b/>
          <w:i/>
          <w:iCs/>
          <w:sz w:val="28"/>
          <w:szCs w:val="28"/>
        </w:rPr>
        <w:t>оревнования в фукуго проводятся по заявленным стилям, при условии участия не менее 3 спортсменов и аттестованных СКР судей данного стиля</w:t>
      </w:r>
    </w:p>
    <w:p w:rsidR="005E5A09" w:rsidRPr="006A54CF" w:rsidRDefault="005E5A09" w:rsidP="00F117B4">
      <w:pPr>
        <w:pStyle w:val="western"/>
        <w:rPr>
          <w:b/>
        </w:rPr>
      </w:pPr>
    </w:p>
    <w:p w:rsidR="005E5A09" w:rsidRDefault="005E5A09" w:rsidP="00F117B4">
      <w:pPr>
        <w:pStyle w:val="western"/>
        <w:ind w:left="1138"/>
      </w:pPr>
    </w:p>
    <w:p w:rsidR="005E5A09" w:rsidRDefault="005E5A09" w:rsidP="00F117B4">
      <w:pPr>
        <w:pStyle w:val="western"/>
      </w:pPr>
    </w:p>
    <w:p w:rsidR="005E5A09" w:rsidRDefault="005E5A09" w:rsidP="00F117B4">
      <w:pPr>
        <w:pStyle w:val="western"/>
      </w:pPr>
      <w:r>
        <w:rPr>
          <w:b/>
          <w:bCs/>
          <w:sz w:val="32"/>
          <w:szCs w:val="32"/>
        </w:rPr>
        <w:t>3.1. Категории полный контакт в средствах защиты кумитэ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57"/>
        <w:gridCol w:w="6303"/>
      </w:tblGrid>
      <w:tr w:rsidR="005E5A09" w:rsidTr="00017C5A">
        <w:trPr>
          <w:tblCellSpacing w:w="0" w:type="dxa"/>
        </w:trPr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jc w:val="center"/>
            </w:pPr>
            <w:r>
              <w:rPr>
                <w:b/>
                <w:bCs/>
              </w:rPr>
              <w:t>Возрастные группы</w:t>
            </w:r>
          </w:p>
        </w:tc>
        <w:tc>
          <w:tcPr>
            <w:tcW w:w="63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jc w:val="center"/>
            </w:pPr>
            <w:r>
              <w:rPr>
                <w:b/>
                <w:bCs/>
              </w:rPr>
              <w:t>Весовые категории</w:t>
            </w:r>
          </w:p>
        </w:tc>
      </w:tr>
      <w:tr w:rsidR="005E5A09" w:rsidTr="00017C5A">
        <w:trPr>
          <w:tblCellSpacing w:w="0" w:type="dxa"/>
        </w:trPr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юноши, девушки 12-13 лет</w:t>
            </w:r>
          </w:p>
        </w:tc>
        <w:tc>
          <w:tcPr>
            <w:tcW w:w="63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до 35 кг, до 40 кг, до 45 кг, до 50 кг, до 65 кг</w:t>
            </w:r>
          </w:p>
        </w:tc>
      </w:tr>
      <w:tr w:rsidR="005E5A09" w:rsidTr="00017C5A">
        <w:trPr>
          <w:tblCellSpacing w:w="0" w:type="dxa"/>
        </w:trPr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юноши 14-15 лет</w:t>
            </w:r>
          </w:p>
        </w:tc>
        <w:tc>
          <w:tcPr>
            <w:tcW w:w="63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до 50 кг, до 55 кг, до 60 кг, до 65 кг, до 70 кг, до 80 кг</w:t>
            </w:r>
          </w:p>
        </w:tc>
      </w:tr>
      <w:tr w:rsidR="005E5A09" w:rsidTr="00017C5A">
        <w:trPr>
          <w:tblCellSpacing w:w="0" w:type="dxa"/>
        </w:trPr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девушки 14-15 лет</w:t>
            </w:r>
          </w:p>
        </w:tc>
        <w:tc>
          <w:tcPr>
            <w:tcW w:w="63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до 50 кг, до 55 кг, до 60 кг, до 75 кг</w:t>
            </w:r>
          </w:p>
        </w:tc>
      </w:tr>
      <w:tr w:rsidR="005E5A09" w:rsidTr="00017C5A">
        <w:trPr>
          <w:tblCellSpacing w:w="0" w:type="dxa"/>
        </w:trPr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юниоры 16-17 лет</w:t>
            </w:r>
          </w:p>
        </w:tc>
        <w:tc>
          <w:tcPr>
            <w:tcW w:w="63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до 60 кг, до 65 кг, до 70 кг, до 75 кг, до 80 кг, до 90 кг</w:t>
            </w:r>
          </w:p>
        </w:tc>
      </w:tr>
      <w:tr w:rsidR="005E5A09" w:rsidTr="00017C5A">
        <w:trPr>
          <w:tblCellSpacing w:w="0" w:type="dxa"/>
        </w:trPr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юниорки 16-17 лет</w:t>
            </w:r>
          </w:p>
        </w:tc>
        <w:tc>
          <w:tcPr>
            <w:tcW w:w="63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до 55 кг, до 60 кг, до 65 кг, до 70 кг, до 80 кг</w:t>
            </w:r>
          </w:p>
        </w:tc>
      </w:tr>
      <w:tr w:rsidR="005E5A09" w:rsidTr="00017C5A">
        <w:trPr>
          <w:trHeight w:val="405"/>
          <w:tblCellSpacing w:w="0" w:type="dxa"/>
        </w:trPr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юниоры 18-20, мужчины</w:t>
            </w:r>
          </w:p>
        </w:tc>
        <w:tc>
          <w:tcPr>
            <w:tcW w:w="63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до 60 кг, до 65 кг, до 70 кг, до 75 кг, до 80 кг, до 85 кг, до 90 кг, +90 кг</w:t>
            </w:r>
          </w:p>
        </w:tc>
      </w:tr>
      <w:tr w:rsidR="005E5A09" w:rsidTr="00017C5A">
        <w:trPr>
          <w:tblCellSpacing w:w="0" w:type="dxa"/>
        </w:trPr>
        <w:tc>
          <w:tcPr>
            <w:tcW w:w="30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 xml:space="preserve">юниорки 18-20, женщины </w:t>
            </w:r>
          </w:p>
        </w:tc>
        <w:tc>
          <w:tcPr>
            <w:tcW w:w="63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</w:pPr>
            <w:r>
              <w:t>до 55 кг, до 60 кг, до 65 кг, до 70 кг, +70 кг</w:t>
            </w:r>
          </w:p>
        </w:tc>
      </w:tr>
    </w:tbl>
    <w:p w:rsidR="005E5A09" w:rsidRDefault="005E5A09" w:rsidP="00017C5A">
      <w:pPr>
        <w:pStyle w:val="western"/>
        <w:rPr>
          <w:b/>
          <w:bCs/>
          <w:sz w:val="32"/>
          <w:szCs w:val="32"/>
        </w:rPr>
      </w:pPr>
    </w:p>
    <w:p w:rsidR="005E5A09" w:rsidRDefault="005E5A09" w:rsidP="00017C5A">
      <w:pPr>
        <w:pStyle w:val="western"/>
        <w:rPr>
          <w:b/>
          <w:bCs/>
          <w:sz w:val="32"/>
          <w:szCs w:val="32"/>
        </w:rPr>
      </w:pPr>
    </w:p>
    <w:p w:rsidR="005E5A09" w:rsidRDefault="005E5A09" w:rsidP="00017C5A">
      <w:pPr>
        <w:pStyle w:val="western"/>
      </w:pPr>
      <w:r>
        <w:rPr>
          <w:b/>
          <w:bCs/>
          <w:sz w:val="32"/>
          <w:szCs w:val="32"/>
        </w:rPr>
        <w:t>3.2. Категории ограниченный контакт  кумитэ (иппон, санбон)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57"/>
        <w:gridCol w:w="6303"/>
      </w:tblGrid>
      <w:tr w:rsidR="005E5A09" w:rsidTr="00CE7BB8">
        <w:trPr>
          <w:tblCellSpacing w:w="0" w:type="dxa"/>
        </w:trPr>
        <w:tc>
          <w:tcPr>
            <w:tcW w:w="29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  <w:jc w:val="center"/>
            </w:pPr>
            <w:r>
              <w:rPr>
                <w:b/>
                <w:bCs/>
              </w:rPr>
              <w:t>Возрастные группы</w:t>
            </w:r>
          </w:p>
        </w:tc>
        <w:tc>
          <w:tcPr>
            <w:tcW w:w="60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  <w:jc w:val="center"/>
            </w:pPr>
            <w:r>
              <w:rPr>
                <w:b/>
                <w:bCs/>
              </w:rPr>
              <w:t>Весовые категории</w:t>
            </w:r>
          </w:p>
        </w:tc>
      </w:tr>
      <w:tr w:rsidR="005E5A09" w:rsidTr="00CE7BB8">
        <w:trPr>
          <w:tblCellSpacing w:w="0" w:type="dxa"/>
        </w:trPr>
        <w:tc>
          <w:tcPr>
            <w:tcW w:w="29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>юноши, девушки 12-13 лет</w:t>
            </w:r>
          </w:p>
        </w:tc>
        <w:tc>
          <w:tcPr>
            <w:tcW w:w="60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 xml:space="preserve"> 38 кг,  40 кг,  42 кг, 44,5 кг,47 кг,50 кг, 55кг, 60 кг</w:t>
            </w:r>
          </w:p>
        </w:tc>
      </w:tr>
      <w:tr w:rsidR="005E5A09" w:rsidTr="00CE7BB8">
        <w:trPr>
          <w:tblCellSpacing w:w="0" w:type="dxa"/>
        </w:trPr>
        <w:tc>
          <w:tcPr>
            <w:tcW w:w="29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>юноши 14-15 лет</w:t>
            </w:r>
          </w:p>
        </w:tc>
        <w:tc>
          <w:tcPr>
            <w:tcW w:w="60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>47 кг,  52 кг, 55кг,58 кг, 60 кг,  63 кг,  70 кг, до 80 кг</w:t>
            </w:r>
          </w:p>
        </w:tc>
      </w:tr>
      <w:tr w:rsidR="005E5A09" w:rsidTr="00CE7BB8">
        <w:trPr>
          <w:tblCellSpacing w:w="0" w:type="dxa"/>
        </w:trPr>
        <w:tc>
          <w:tcPr>
            <w:tcW w:w="29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>девушки 14-15 лет</w:t>
            </w:r>
          </w:p>
        </w:tc>
        <w:tc>
          <w:tcPr>
            <w:tcW w:w="60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 xml:space="preserve">47кг, 50кг, 55 кг,  63 кг </w:t>
            </w:r>
          </w:p>
        </w:tc>
      </w:tr>
      <w:tr w:rsidR="005E5A09" w:rsidTr="00CE7BB8">
        <w:trPr>
          <w:tblCellSpacing w:w="0" w:type="dxa"/>
        </w:trPr>
        <w:tc>
          <w:tcPr>
            <w:tcW w:w="29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>юниоры 16-17 лет</w:t>
            </w:r>
          </w:p>
        </w:tc>
        <w:tc>
          <w:tcPr>
            <w:tcW w:w="60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>52кг,55кг,58кг, 60 кг, 62кг, 65 кг, 67кг, 70 кг,  75 кг,  80 кг</w:t>
            </w:r>
          </w:p>
        </w:tc>
      </w:tr>
      <w:tr w:rsidR="005E5A09" w:rsidTr="00CE7BB8">
        <w:trPr>
          <w:tblCellSpacing w:w="0" w:type="dxa"/>
        </w:trPr>
        <w:tc>
          <w:tcPr>
            <w:tcW w:w="29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>юниорки 16-17 лет</w:t>
            </w:r>
          </w:p>
        </w:tc>
        <w:tc>
          <w:tcPr>
            <w:tcW w:w="60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>52кг, 55 кг, 57кг, 60 кг, 65 кг,  75 кг</w:t>
            </w:r>
          </w:p>
        </w:tc>
      </w:tr>
      <w:tr w:rsidR="005E5A09" w:rsidTr="00CE7BB8">
        <w:trPr>
          <w:trHeight w:val="405"/>
          <w:tblCellSpacing w:w="0" w:type="dxa"/>
        </w:trPr>
        <w:tc>
          <w:tcPr>
            <w:tcW w:w="29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 xml:space="preserve">  Мужчины (18+)</w:t>
            </w:r>
          </w:p>
        </w:tc>
        <w:tc>
          <w:tcPr>
            <w:tcW w:w="60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 xml:space="preserve"> 60 кг, 62кг, 65 кг, 68кг, 70 кг,73кг, 75 кг,80 кг,83 кг,90 кг, +90 кг</w:t>
            </w:r>
          </w:p>
        </w:tc>
      </w:tr>
      <w:tr w:rsidR="005E5A09" w:rsidTr="00CE7BB8">
        <w:trPr>
          <w:tblCellSpacing w:w="0" w:type="dxa"/>
        </w:trPr>
        <w:tc>
          <w:tcPr>
            <w:tcW w:w="29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 xml:space="preserve"> женщины (18+)</w:t>
            </w:r>
          </w:p>
        </w:tc>
        <w:tc>
          <w:tcPr>
            <w:tcW w:w="60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  <w:r>
              <w:t xml:space="preserve"> 55 кг, 58кг, 60 кг,  63 кг, 68кг, 70 кг, +70 кг</w:t>
            </w:r>
          </w:p>
        </w:tc>
      </w:tr>
      <w:tr w:rsidR="005E5A09" w:rsidTr="00CE7BB8">
        <w:trPr>
          <w:tblCellSpacing w:w="0" w:type="dxa"/>
        </w:trPr>
        <w:tc>
          <w:tcPr>
            <w:tcW w:w="29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</w:p>
        </w:tc>
        <w:tc>
          <w:tcPr>
            <w:tcW w:w="60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 w:rsidP="00CE7BB8">
            <w:pPr>
              <w:pStyle w:val="western"/>
            </w:pPr>
          </w:p>
        </w:tc>
      </w:tr>
    </w:tbl>
    <w:p w:rsidR="005E5A09" w:rsidRDefault="005E5A09" w:rsidP="00F117B4">
      <w:pPr>
        <w:pStyle w:val="western"/>
        <w:rPr>
          <w:iCs/>
          <w:sz w:val="20"/>
          <w:szCs w:val="20"/>
          <w:u w:val="single"/>
        </w:rPr>
      </w:pPr>
    </w:p>
    <w:p w:rsidR="005E5A09" w:rsidRDefault="005E5A09" w:rsidP="00F117B4">
      <w:pPr>
        <w:pStyle w:val="western"/>
        <w:rPr>
          <w:b/>
          <w:iCs/>
          <w:sz w:val="28"/>
          <w:szCs w:val="28"/>
          <w:u w:val="single"/>
        </w:rPr>
      </w:pPr>
      <w:r w:rsidRPr="00571473">
        <w:rPr>
          <w:b/>
          <w:iCs/>
          <w:sz w:val="28"/>
          <w:szCs w:val="28"/>
          <w:u w:val="single"/>
        </w:rPr>
        <w:t>3.3</w:t>
      </w:r>
      <w:r>
        <w:rPr>
          <w:b/>
          <w:iCs/>
          <w:sz w:val="28"/>
          <w:szCs w:val="28"/>
          <w:u w:val="single"/>
        </w:rPr>
        <w:t xml:space="preserve"> Категория ограниченный контакт дзю-кумитэ</w:t>
      </w:r>
    </w:p>
    <w:p w:rsidR="005E5A09" w:rsidRPr="00571473" w:rsidRDefault="005E5A09" w:rsidP="00571473">
      <w:pPr>
        <w:pStyle w:val="western"/>
        <w:spacing w:line="360" w:lineRule="auto"/>
        <w:rPr>
          <w:sz w:val="28"/>
          <w:szCs w:val="28"/>
        </w:rPr>
      </w:pPr>
      <w:r w:rsidRPr="00571473">
        <w:rPr>
          <w:sz w:val="28"/>
          <w:szCs w:val="28"/>
        </w:rPr>
        <w:t>Возрастная группа Весовые категории</w:t>
      </w:r>
      <w:r w:rsidRPr="00571473">
        <w:rPr>
          <w:sz w:val="28"/>
          <w:szCs w:val="28"/>
        </w:rPr>
        <w:br/>
        <w:t>Юноши 12-13 лет 38 кг, 42 кг, 47 кг, 55 кг</w:t>
      </w:r>
      <w:r w:rsidRPr="00571473">
        <w:rPr>
          <w:sz w:val="28"/>
          <w:szCs w:val="28"/>
        </w:rPr>
        <w:br/>
        <w:t>Девушки 12-13 лет 47 кг</w:t>
      </w:r>
      <w:r w:rsidRPr="00571473">
        <w:rPr>
          <w:sz w:val="28"/>
          <w:szCs w:val="28"/>
        </w:rPr>
        <w:br/>
        <w:t>Юноши 14-15 лет 44,5 кг, 52 кг, 58 кг, 63 кг</w:t>
      </w:r>
      <w:r w:rsidRPr="00571473">
        <w:rPr>
          <w:sz w:val="28"/>
          <w:szCs w:val="28"/>
        </w:rPr>
        <w:br/>
        <w:t>Девушки 14-15 лет 55 кг</w:t>
      </w:r>
      <w:r w:rsidRPr="00571473">
        <w:rPr>
          <w:sz w:val="28"/>
          <w:szCs w:val="28"/>
        </w:rPr>
        <w:br/>
        <w:t>Юниоры 16-17 лет 52 кг, 62 кг, 75 кг</w:t>
      </w:r>
      <w:r w:rsidRPr="00571473">
        <w:rPr>
          <w:sz w:val="28"/>
          <w:szCs w:val="28"/>
        </w:rPr>
        <w:br/>
        <w:t>Юниорки 16-17 лет 67 кг</w:t>
      </w:r>
      <w:r w:rsidRPr="00571473">
        <w:rPr>
          <w:sz w:val="28"/>
          <w:szCs w:val="28"/>
        </w:rPr>
        <w:br/>
        <w:t>Мужчины 18 лет и старше 62 кг, 73 кг, 83 кг, 90+ кг</w:t>
      </w:r>
      <w:r w:rsidRPr="00571473">
        <w:rPr>
          <w:sz w:val="28"/>
          <w:szCs w:val="28"/>
        </w:rPr>
        <w:br/>
        <w:t>Женщины 18 лет и старше 70 кг</w:t>
      </w:r>
    </w:p>
    <w:p w:rsidR="005E5A09" w:rsidRDefault="005E5A09" w:rsidP="00F117B4">
      <w:pPr>
        <w:pStyle w:val="western"/>
      </w:pPr>
    </w:p>
    <w:p w:rsidR="005E5A09" w:rsidRPr="00571473" w:rsidRDefault="005E5A09" w:rsidP="00F117B4">
      <w:pPr>
        <w:pStyle w:val="western"/>
        <w:rPr>
          <w:b/>
          <w:iCs/>
          <w:sz w:val="28"/>
          <w:szCs w:val="28"/>
          <w:u w:val="single"/>
        </w:rPr>
      </w:pPr>
      <w:r>
        <w:br/>
      </w:r>
    </w:p>
    <w:p w:rsidR="005E5A09" w:rsidRDefault="005E5A09" w:rsidP="00F117B4">
      <w:pPr>
        <w:pStyle w:val="western"/>
      </w:pPr>
      <w:r>
        <w:rPr>
          <w:i/>
          <w:iCs/>
          <w:sz w:val="20"/>
          <w:szCs w:val="20"/>
          <w:u w:val="single"/>
        </w:rPr>
        <w:t>Примечание:</w:t>
      </w:r>
    </w:p>
    <w:p w:rsidR="005E5A09" w:rsidRPr="006A54CF" w:rsidRDefault="005E5A09" w:rsidP="00F117B4">
      <w:pPr>
        <w:pStyle w:val="western"/>
        <w:numPr>
          <w:ilvl w:val="0"/>
          <w:numId w:val="11"/>
        </w:numPr>
        <w:spacing w:after="29" w:afterAutospacing="0"/>
        <w:rPr>
          <w:sz w:val="28"/>
          <w:szCs w:val="28"/>
        </w:rPr>
      </w:pPr>
      <w:r w:rsidRPr="006A54CF">
        <w:rPr>
          <w:i/>
          <w:iCs/>
          <w:sz w:val="28"/>
          <w:szCs w:val="28"/>
        </w:rPr>
        <w:t>Личные  соревнования в ката проводятся по заявленным стилям, при условии участия не менее 3 спортсменов и аттестованных СКР судей данного стиля.</w:t>
      </w:r>
    </w:p>
    <w:p w:rsidR="005E5A09" w:rsidRPr="006A54CF" w:rsidRDefault="005E5A09" w:rsidP="00F117B4">
      <w:pPr>
        <w:pStyle w:val="western"/>
        <w:numPr>
          <w:ilvl w:val="0"/>
          <w:numId w:val="11"/>
        </w:numPr>
        <w:spacing w:after="29" w:afterAutospacing="0"/>
        <w:rPr>
          <w:sz w:val="28"/>
          <w:szCs w:val="28"/>
        </w:rPr>
      </w:pPr>
      <w:r w:rsidRPr="006A54CF">
        <w:rPr>
          <w:i/>
          <w:iCs/>
          <w:sz w:val="28"/>
          <w:szCs w:val="28"/>
        </w:rPr>
        <w:t>Организаторы оставляют за собой право совмещения отдельных категорий.</w:t>
      </w:r>
    </w:p>
    <w:p w:rsidR="005E5A09" w:rsidRDefault="005E5A09" w:rsidP="009B4E91">
      <w:pPr>
        <w:pStyle w:val="western"/>
        <w:numPr>
          <w:ilvl w:val="0"/>
          <w:numId w:val="11"/>
        </w:numPr>
        <w:spacing w:after="29" w:afterAutospacing="0"/>
        <w:rPr>
          <w:sz w:val="28"/>
          <w:szCs w:val="28"/>
        </w:rPr>
      </w:pPr>
      <w:r w:rsidRPr="006A54CF">
        <w:rPr>
          <w:sz w:val="28"/>
          <w:szCs w:val="28"/>
        </w:rPr>
        <w:t>Средства защиты и выполняемые ката в соответствии с правилами МЛБИ м с учётом правил всестилевого каратэ</w:t>
      </w:r>
    </w:p>
    <w:p w:rsidR="005E5A09" w:rsidRDefault="005E5A09" w:rsidP="006A54CF">
      <w:pPr>
        <w:pStyle w:val="western"/>
        <w:spacing w:after="29" w:afterAutospacing="0"/>
        <w:ind w:left="360"/>
        <w:rPr>
          <w:sz w:val="28"/>
          <w:szCs w:val="28"/>
        </w:rPr>
      </w:pPr>
    </w:p>
    <w:p w:rsidR="005E5A09" w:rsidRDefault="005E5A09" w:rsidP="006A54CF">
      <w:pPr>
        <w:pStyle w:val="western"/>
        <w:spacing w:after="29" w:afterAutospacing="0"/>
        <w:ind w:left="360"/>
        <w:rPr>
          <w:sz w:val="28"/>
          <w:szCs w:val="28"/>
        </w:rPr>
      </w:pPr>
    </w:p>
    <w:p w:rsidR="005E5A09" w:rsidRPr="006A54CF" w:rsidRDefault="005E5A09" w:rsidP="006A54CF">
      <w:pPr>
        <w:pStyle w:val="western"/>
        <w:spacing w:after="29" w:afterAutospacing="0"/>
        <w:ind w:left="360"/>
        <w:rPr>
          <w:sz w:val="28"/>
          <w:szCs w:val="28"/>
        </w:rPr>
      </w:pPr>
    </w:p>
    <w:p w:rsidR="005E5A09" w:rsidRPr="00F117B4" w:rsidRDefault="005E5A09" w:rsidP="00571473">
      <w:pPr>
        <w:pStyle w:val="western"/>
        <w:spacing w:after="29" w:afterAutospacing="0"/>
        <w:ind w:left="360"/>
      </w:pPr>
      <w:r w:rsidRPr="00F117B4">
        <w:rPr>
          <w:b/>
          <w:bCs/>
          <w:sz w:val="32"/>
          <w:szCs w:val="32"/>
        </w:rPr>
        <w:t xml:space="preserve">Приложение №2 </w:t>
      </w:r>
    </w:p>
    <w:p w:rsidR="005E5A09" w:rsidRPr="00F117B4" w:rsidRDefault="005E5A09" w:rsidP="00F117B4">
      <w:pPr>
        <w:pStyle w:val="NormalWeb"/>
        <w:jc w:val="center"/>
      </w:pPr>
      <w:r w:rsidRPr="00F117B4">
        <w:rPr>
          <w:b/>
          <w:bCs/>
          <w:sz w:val="36"/>
          <w:szCs w:val="36"/>
        </w:rPr>
        <w:t>Примерный регламент</w:t>
      </w:r>
      <w:r>
        <w:rPr>
          <w:b/>
          <w:bCs/>
          <w:sz w:val="36"/>
          <w:szCs w:val="36"/>
        </w:rPr>
        <w:t>(программа  соревнований)</w:t>
      </w:r>
    </w:p>
    <w:p w:rsidR="005E5A09" w:rsidRPr="00963425" w:rsidRDefault="005E5A09" w:rsidP="00F117B4">
      <w:pPr>
        <w:pStyle w:val="NormalWeb"/>
        <w:rPr>
          <w:b/>
        </w:rPr>
      </w:pPr>
      <w:r w:rsidRPr="00963425">
        <w:rPr>
          <w:b/>
        </w:rPr>
        <w:t>21 февраля 2015г</w:t>
      </w:r>
    </w:p>
    <w:p w:rsidR="005E5A09" w:rsidRPr="00565875" w:rsidRDefault="005E5A09" w:rsidP="00F117B4">
      <w:pPr>
        <w:pStyle w:val="NormalWeb"/>
        <w:rPr>
          <w:b/>
          <w:sz w:val="28"/>
          <w:szCs w:val="28"/>
        </w:rPr>
      </w:pPr>
      <w:r w:rsidRPr="00565875">
        <w:rPr>
          <w:b/>
          <w:sz w:val="28"/>
          <w:szCs w:val="28"/>
          <w:lang w:val="en-US"/>
        </w:rPr>
        <w:t>I</w:t>
      </w:r>
      <w:r w:rsidRPr="00565875">
        <w:rPr>
          <w:b/>
          <w:sz w:val="28"/>
          <w:szCs w:val="28"/>
        </w:rPr>
        <w:t>. 8ч 30мин - 9ч 50 мин. Взвешивание участников соревнований.</w:t>
      </w:r>
    </w:p>
    <w:p w:rsidR="005E5A09" w:rsidRPr="00565875" w:rsidRDefault="005E5A09" w:rsidP="00F117B4">
      <w:pPr>
        <w:pStyle w:val="NormalWeb"/>
        <w:rPr>
          <w:sz w:val="28"/>
          <w:szCs w:val="28"/>
        </w:rPr>
      </w:pPr>
      <w:r w:rsidRPr="00565875">
        <w:rPr>
          <w:b/>
          <w:bCs/>
          <w:sz w:val="28"/>
          <w:szCs w:val="28"/>
          <w:lang w:val="en-US"/>
        </w:rPr>
        <w:t>II</w:t>
      </w:r>
      <w:r w:rsidRPr="00565875">
        <w:rPr>
          <w:b/>
          <w:bCs/>
          <w:sz w:val="28"/>
          <w:szCs w:val="28"/>
        </w:rPr>
        <w:t>. 10 ч. - Начало соревнований (Предварительные поединки)</w:t>
      </w:r>
    </w:p>
    <w:p w:rsidR="005E5A09" w:rsidRPr="007B3F75" w:rsidRDefault="005E5A09" w:rsidP="00F117B4">
      <w:pPr>
        <w:pStyle w:val="NormalWeb"/>
      </w:pPr>
      <w:r w:rsidRPr="00F117B4">
        <w:rPr>
          <w:b/>
          <w:bCs/>
        </w:rPr>
        <w:t>Татами №1</w:t>
      </w:r>
      <w:r>
        <w:t>,</w:t>
      </w:r>
      <w:r w:rsidRPr="007B3F75">
        <w:rPr>
          <w:b/>
        </w:rPr>
        <w:t>2</w:t>
      </w:r>
    </w:p>
    <w:p w:rsidR="005E5A09" w:rsidRDefault="005E5A09" w:rsidP="00F117B4">
      <w:pPr>
        <w:pStyle w:val="NormalWeb"/>
        <w:rPr>
          <w:b/>
          <w:bCs/>
        </w:rPr>
      </w:pPr>
      <w:r>
        <w:rPr>
          <w:b/>
          <w:bCs/>
        </w:rPr>
        <w:t>12-13 кумитэ ОК, КАТА</w:t>
      </w:r>
    </w:p>
    <w:p w:rsidR="005E5A09" w:rsidRDefault="005E5A09" w:rsidP="00F117B4">
      <w:pPr>
        <w:pStyle w:val="NormalWeb"/>
        <w:rPr>
          <w:b/>
          <w:bCs/>
        </w:rPr>
      </w:pPr>
      <w:r>
        <w:rPr>
          <w:b/>
          <w:bCs/>
        </w:rPr>
        <w:t>14-15 кумитэ ОК, КАТА</w:t>
      </w:r>
    </w:p>
    <w:p w:rsidR="005E5A09" w:rsidRDefault="005E5A09" w:rsidP="00F117B4">
      <w:pPr>
        <w:pStyle w:val="NormalWeb"/>
        <w:rPr>
          <w:b/>
          <w:bCs/>
        </w:rPr>
      </w:pPr>
      <w:r>
        <w:rPr>
          <w:b/>
          <w:bCs/>
        </w:rPr>
        <w:t>16-17 кумитэ ОК, КАТА</w:t>
      </w:r>
    </w:p>
    <w:p w:rsidR="005E5A09" w:rsidRDefault="005E5A09" w:rsidP="00F117B4">
      <w:pPr>
        <w:pStyle w:val="NormalWeb"/>
        <w:rPr>
          <w:b/>
          <w:bCs/>
        </w:rPr>
      </w:pPr>
      <w:r>
        <w:rPr>
          <w:b/>
          <w:bCs/>
        </w:rPr>
        <w:t>18-35 кумитэ ОК, КАТА</w:t>
      </w:r>
    </w:p>
    <w:p w:rsidR="005E5A09" w:rsidRPr="00F117B4" w:rsidRDefault="005E5A09" w:rsidP="00F117B4">
      <w:pPr>
        <w:pStyle w:val="NormalWeb"/>
      </w:pPr>
    </w:p>
    <w:p w:rsidR="005E5A09" w:rsidRPr="00F117B4" w:rsidRDefault="005E5A09" w:rsidP="00F117B4">
      <w:pPr>
        <w:pStyle w:val="NormalWeb"/>
      </w:pPr>
      <w:r w:rsidRPr="00F117B4">
        <w:rPr>
          <w:b/>
          <w:bCs/>
        </w:rPr>
        <w:t>Татами 3</w:t>
      </w:r>
      <w:r>
        <w:rPr>
          <w:b/>
          <w:bCs/>
        </w:rPr>
        <w:t>,4</w:t>
      </w:r>
    </w:p>
    <w:p w:rsidR="005E5A09" w:rsidRPr="008510B1" w:rsidRDefault="005E5A09" w:rsidP="00F117B4">
      <w:pPr>
        <w:pStyle w:val="NormalWeb"/>
        <w:rPr>
          <w:b/>
        </w:rPr>
      </w:pPr>
      <w:r w:rsidRPr="008510B1">
        <w:rPr>
          <w:b/>
        </w:rPr>
        <w:t>12-13 кумитэ ПКСЗ</w:t>
      </w:r>
    </w:p>
    <w:p w:rsidR="005E5A09" w:rsidRPr="008510B1" w:rsidRDefault="005E5A09" w:rsidP="00F117B4">
      <w:pPr>
        <w:pStyle w:val="NormalWeb"/>
        <w:rPr>
          <w:b/>
        </w:rPr>
      </w:pPr>
      <w:r w:rsidRPr="008510B1">
        <w:rPr>
          <w:b/>
        </w:rPr>
        <w:t>14-15 кумитэ ПКСЗ</w:t>
      </w:r>
    </w:p>
    <w:p w:rsidR="005E5A09" w:rsidRPr="00565875" w:rsidRDefault="005E5A09" w:rsidP="00F117B4">
      <w:pPr>
        <w:pStyle w:val="NormalWeb"/>
        <w:rPr>
          <w:sz w:val="28"/>
          <w:szCs w:val="28"/>
        </w:rPr>
      </w:pPr>
      <w:r w:rsidRPr="00565875">
        <w:rPr>
          <w:b/>
          <w:bCs/>
          <w:sz w:val="28"/>
          <w:szCs w:val="28"/>
        </w:rPr>
        <w:t>16-17 кумитэ ПКСЗ</w:t>
      </w:r>
    </w:p>
    <w:p w:rsidR="005E5A09" w:rsidRPr="00565875" w:rsidRDefault="005E5A09" w:rsidP="00F117B4">
      <w:pPr>
        <w:pStyle w:val="NormalWeb"/>
        <w:rPr>
          <w:b/>
          <w:bCs/>
          <w:sz w:val="28"/>
          <w:szCs w:val="28"/>
        </w:rPr>
      </w:pPr>
      <w:r w:rsidRPr="00565875">
        <w:rPr>
          <w:b/>
          <w:bCs/>
          <w:sz w:val="28"/>
          <w:szCs w:val="28"/>
        </w:rPr>
        <w:t>18-20 кумитэ ПКСЗ</w:t>
      </w:r>
    </w:p>
    <w:p w:rsidR="005E5A09" w:rsidRPr="00565875" w:rsidRDefault="005E5A09" w:rsidP="00F117B4">
      <w:pPr>
        <w:pStyle w:val="NormalWeb"/>
        <w:rPr>
          <w:b/>
          <w:bCs/>
          <w:sz w:val="28"/>
          <w:szCs w:val="28"/>
        </w:rPr>
      </w:pPr>
      <w:r w:rsidRPr="00565875">
        <w:rPr>
          <w:b/>
          <w:bCs/>
          <w:sz w:val="28"/>
          <w:szCs w:val="28"/>
          <w:lang w:val="en-US"/>
        </w:rPr>
        <w:t>III</w:t>
      </w:r>
      <w:r w:rsidRPr="00565875">
        <w:rPr>
          <w:b/>
          <w:bCs/>
          <w:sz w:val="28"/>
          <w:szCs w:val="28"/>
        </w:rPr>
        <w:t>. 13.00  - Торжественное открытие соревнований</w:t>
      </w:r>
    </w:p>
    <w:p w:rsidR="005E5A09" w:rsidRPr="00565875" w:rsidRDefault="005E5A09" w:rsidP="00F117B4">
      <w:pPr>
        <w:pStyle w:val="NormalWeb"/>
        <w:rPr>
          <w:b/>
          <w:bCs/>
          <w:sz w:val="28"/>
          <w:szCs w:val="28"/>
        </w:rPr>
      </w:pPr>
      <w:r w:rsidRPr="00565875">
        <w:rPr>
          <w:b/>
          <w:bCs/>
          <w:sz w:val="28"/>
          <w:szCs w:val="28"/>
          <w:lang w:val="en-US"/>
        </w:rPr>
        <w:t>IV</w:t>
      </w:r>
      <w:r w:rsidRPr="00565875">
        <w:rPr>
          <w:b/>
          <w:bCs/>
          <w:sz w:val="28"/>
          <w:szCs w:val="28"/>
        </w:rPr>
        <w:t>. 13.40 -  Продолжение хода соревнований</w:t>
      </w:r>
    </w:p>
    <w:p w:rsidR="005E5A09" w:rsidRPr="00565875" w:rsidRDefault="005E5A09" w:rsidP="00F117B4">
      <w:pPr>
        <w:pStyle w:val="NormalWeb"/>
        <w:rPr>
          <w:b/>
          <w:bCs/>
          <w:sz w:val="28"/>
          <w:szCs w:val="28"/>
        </w:rPr>
      </w:pPr>
      <w:r w:rsidRPr="00565875">
        <w:rPr>
          <w:b/>
          <w:bCs/>
          <w:sz w:val="28"/>
          <w:szCs w:val="28"/>
          <w:lang w:val="en-US"/>
        </w:rPr>
        <w:t>V</w:t>
      </w:r>
      <w:r w:rsidRPr="00565875">
        <w:rPr>
          <w:b/>
          <w:bCs/>
          <w:sz w:val="28"/>
          <w:szCs w:val="28"/>
        </w:rPr>
        <w:t>. 18.00 - Подведение итогов. Награждение победителей. Церемония закрытия соревнований.</w:t>
      </w:r>
    </w:p>
    <w:p w:rsidR="005E5A09" w:rsidRDefault="005E5A09" w:rsidP="00F117B4">
      <w:pPr>
        <w:pStyle w:val="NormalWeb"/>
        <w:rPr>
          <w:b/>
          <w:bCs/>
        </w:rPr>
      </w:pPr>
    </w:p>
    <w:p w:rsidR="005E5A09" w:rsidRDefault="005E5A09" w:rsidP="00F117B4">
      <w:pPr>
        <w:pStyle w:val="NormalWeb"/>
      </w:pPr>
    </w:p>
    <w:p w:rsidR="005E5A09" w:rsidRDefault="005E5A09" w:rsidP="00F117B4">
      <w:pPr>
        <w:pStyle w:val="NormalWeb"/>
      </w:pPr>
    </w:p>
    <w:p w:rsidR="005E5A09" w:rsidRDefault="005E5A09" w:rsidP="00F117B4">
      <w:pPr>
        <w:pStyle w:val="NormalWeb"/>
      </w:pPr>
    </w:p>
    <w:p w:rsidR="005E5A09" w:rsidRPr="00F117B4" w:rsidRDefault="005E5A09" w:rsidP="00F117B4">
      <w:pPr>
        <w:pStyle w:val="NormalWeb"/>
      </w:pPr>
    </w:p>
    <w:p w:rsidR="005E5A09" w:rsidRDefault="005E5A09" w:rsidP="00F117B4">
      <w:pPr>
        <w:pStyle w:val="NormalWeb"/>
      </w:pPr>
    </w:p>
    <w:p w:rsidR="005E5A09" w:rsidRPr="00F117B4" w:rsidRDefault="005E5A09" w:rsidP="00F117B4">
      <w:pPr>
        <w:pStyle w:val="NormalWeb"/>
      </w:pPr>
      <w:r w:rsidRPr="00F117B4">
        <w:rPr>
          <w:b/>
          <w:bCs/>
        </w:rPr>
        <w:t>Приложение №3</w:t>
      </w:r>
    </w:p>
    <w:p w:rsidR="005E5A09" w:rsidRDefault="005E5A09" w:rsidP="00F117B4">
      <w:pPr>
        <w:pStyle w:val="western"/>
        <w:ind w:left="2160"/>
        <w:jc w:val="center"/>
      </w:pPr>
      <w:r>
        <w:rPr>
          <w:b/>
          <w:bCs/>
          <w:sz w:val="27"/>
          <w:szCs w:val="27"/>
        </w:rPr>
        <w:t>Главному судье соревнований</w:t>
      </w:r>
    </w:p>
    <w:p w:rsidR="005E5A09" w:rsidRDefault="005E5A09" w:rsidP="00F117B4">
      <w:pPr>
        <w:pStyle w:val="western"/>
        <w:spacing w:before="245" w:beforeAutospacing="0"/>
      </w:pPr>
      <w:r>
        <w:t>Я, (фамилия, и., о. полностью) ____________________________________________________________________________,</w:t>
      </w:r>
    </w:p>
    <w:p w:rsidR="005E5A09" w:rsidRDefault="005E5A09" w:rsidP="00F117B4">
      <w:pPr>
        <w:pStyle w:val="western"/>
        <w:spacing w:before="245" w:beforeAutospacing="0"/>
      </w:pPr>
      <w:r>
        <w:rPr>
          <w:b/>
          <w:bCs/>
        </w:rPr>
        <w:t xml:space="preserve">тренер сборной команды организации </w:t>
      </w:r>
      <w:r>
        <w:t xml:space="preserve">(полное название организации) </w:t>
      </w:r>
    </w:p>
    <w:p w:rsidR="005E5A09" w:rsidRDefault="005E5A09" w:rsidP="00F117B4">
      <w:pPr>
        <w:pStyle w:val="western"/>
        <w:spacing w:before="245" w:beforeAutospacing="0"/>
      </w:pPr>
      <w:r>
        <w:t>____________________________________________________________________</w:t>
      </w:r>
    </w:p>
    <w:p w:rsidR="005E5A09" w:rsidRDefault="005E5A09" w:rsidP="00F117B4">
      <w:pPr>
        <w:pStyle w:val="western"/>
        <w:spacing w:before="245" w:beforeAutospacing="0"/>
      </w:pPr>
      <w:r>
        <w:t>субъекта РФ _________________________________,</w:t>
      </w:r>
      <w:r>
        <w:rPr>
          <w:u w:val="single"/>
        </w:rPr>
        <w:t>прошу заявить следующих спортсменов/спортсменок</w:t>
      </w:r>
      <w:r>
        <w:t xml:space="preserve">, не достигших совершеннолетия (возраста 18 лет), </w:t>
      </w:r>
      <w:r>
        <w:rPr>
          <w:u w:val="single"/>
        </w:rPr>
        <w:t>на соревнования по поединкам (КУМИТЭ)</w:t>
      </w:r>
      <w:r>
        <w:t xml:space="preserve"> в Первенстве Московской области по «Всестилевому каратэ», проводимом 21 февраля 2015 г. в Звенигороде. Я полностью осознаю свою личную ответственность за их здоровье и готов нести эту ответственность в случае получения заявленными мною спортсменами/спортсменками любых травм в процессе соревнований.</w:t>
      </w: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  <w:jc w:val="center"/>
      </w:pPr>
      <w:r>
        <w:rPr>
          <w:b/>
          <w:bCs/>
        </w:rPr>
        <w:t>СПИСОК ЗАЯВЛЯЕМЫХ МНОЮ В СОРЕВНОВАНИЯХ ПО КУМИТЭ ЛИЦ:</w:t>
      </w:r>
    </w:p>
    <w:p w:rsidR="005E5A09" w:rsidRDefault="005E5A09" w:rsidP="00F117B4">
      <w:pPr>
        <w:pStyle w:val="western"/>
        <w:spacing w:before="245" w:beforeAutospacing="0"/>
        <w:jc w:val="center"/>
      </w:pPr>
    </w:p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8"/>
        <w:gridCol w:w="7232"/>
        <w:gridCol w:w="1740"/>
      </w:tblGrid>
      <w:tr w:rsidR="005E5A09" w:rsidTr="00F117B4">
        <w:trPr>
          <w:tblCellSpacing w:w="0" w:type="dxa"/>
        </w:trPr>
        <w:tc>
          <w:tcPr>
            <w:tcW w:w="5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  <w:r>
              <w:t>№</w:t>
            </w:r>
          </w:p>
        </w:tc>
        <w:tc>
          <w:tcPr>
            <w:tcW w:w="6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  <w:r>
              <w:rPr>
                <w:b/>
                <w:bCs/>
              </w:rPr>
              <w:t>Фамилия, имя спортсмена (спортсменки) полностью</w:t>
            </w:r>
          </w:p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  <w:tc>
          <w:tcPr>
            <w:tcW w:w="16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  <w:r>
              <w:rPr>
                <w:b/>
                <w:bCs/>
              </w:rPr>
              <w:t>Дата рождения</w:t>
            </w:r>
          </w:p>
        </w:tc>
      </w:tr>
      <w:tr w:rsidR="005E5A09" w:rsidTr="00F117B4">
        <w:trPr>
          <w:tblCellSpacing w:w="0" w:type="dxa"/>
        </w:trPr>
        <w:tc>
          <w:tcPr>
            <w:tcW w:w="585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numPr>
                <w:ilvl w:val="0"/>
                <w:numId w:val="12"/>
              </w:numPr>
              <w:spacing w:beforeAutospacing="1" w:afterAutospacing="1"/>
            </w:pPr>
          </w:p>
        </w:tc>
        <w:tc>
          <w:tcPr>
            <w:tcW w:w="6735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  <w:tc>
          <w:tcPr>
            <w:tcW w:w="1620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</w:tr>
      <w:tr w:rsidR="005E5A09" w:rsidTr="00F117B4">
        <w:trPr>
          <w:tblCellSpacing w:w="0" w:type="dxa"/>
        </w:trPr>
        <w:tc>
          <w:tcPr>
            <w:tcW w:w="585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numPr>
                <w:ilvl w:val="0"/>
                <w:numId w:val="13"/>
              </w:numPr>
              <w:spacing w:beforeAutospacing="1" w:afterAutospacing="1"/>
            </w:pPr>
          </w:p>
        </w:tc>
        <w:tc>
          <w:tcPr>
            <w:tcW w:w="67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</w:tr>
      <w:tr w:rsidR="005E5A09" w:rsidTr="00F117B4">
        <w:trPr>
          <w:tblCellSpacing w:w="0" w:type="dxa"/>
        </w:trPr>
        <w:tc>
          <w:tcPr>
            <w:tcW w:w="585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numPr>
                <w:ilvl w:val="0"/>
                <w:numId w:val="14"/>
              </w:numPr>
              <w:spacing w:beforeAutospacing="1" w:afterAutospacing="1"/>
            </w:pPr>
          </w:p>
        </w:tc>
        <w:tc>
          <w:tcPr>
            <w:tcW w:w="67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</w:tr>
      <w:tr w:rsidR="005E5A09" w:rsidTr="00F117B4">
        <w:trPr>
          <w:tblCellSpacing w:w="0" w:type="dxa"/>
        </w:trPr>
        <w:tc>
          <w:tcPr>
            <w:tcW w:w="585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numPr>
                <w:ilvl w:val="0"/>
                <w:numId w:val="15"/>
              </w:numPr>
              <w:spacing w:beforeAutospacing="1" w:afterAutospacing="1"/>
            </w:pPr>
          </w:p>
        </w:tc>
        <w:tc>
          <w:tcPr>
            <w:tcW w:w="67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</w:tr>
      <w:tr w:rsidR="005E5A09" w:rsidTr="00F117B4">
        <w:trPr>
          <w:tblCellSpacing w:w="0" w:type="dxa"/>
        </w:trPr>
        <w:tc>
          <w:tcPr>
            <w:tcW w:w="585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numPr>
                <w:ilvl w:val="0"/>
                <w:numId w:val="16"/>
              </w:numPr>
              <w:spacing w:beforeAutospacing="1" w:afterAutospacing="1"/>
            </w:pPr>
          </w:p>
        </w:tc>
        <w:tc>
          <w:tcPr>
            <w:tcW w:w="67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</w:tr>
      <w:tr w:rsidR="005E5A09" w:rsidTr="00F117B4">
        <w:trPr>
          <w:tblCellSpacing w:w="0" w:type="dxa"/>
        </w:trPr>
        <w:tc>
          <w:tcPr>
            <w:tcW w:w="585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numPr>
                <w:ilvl w:val="0"/>
                <w:numId w:val="17"/>
              </w:numPr>
              <w:spacing w:beforeAutospacing="1" w:afterAutospacing="1"/>
            </w:pPr>
          </w:p>
        </w:tc>
        <w:tc>
          <w:tcPr>
            <w:tcW w:w="67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</w:tr>
      <w:tr w:rsidR="005E5A09" w:rsidTr="00F117B4">
        <w:trPr>
          <w:tblCellSpacing w:w="0" w:type="dxa"/>
        </w:trPr>
        <w:tc>
          <w:tcPr>
            <w:tcW w:w="585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numPr>
                <w:ilvl w:val="0"/>
                <w:numId w:val="18"/>
              </w:numPr>
              <w:spacing w:beforeAutospacing="1" w:afterAutospacing="1"/>
            </w:pPr>
          </w:p>
        </w:tc>
        <w:tc>
          <w:tcPr>
            <w:tcW w:w="67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</w:tr>
      <w:tr w:rsidR="005E5A09" w:rsidTr="00F117B4">
        <w:trPr>
          <w:tblCellSpacing w:w="0" w:type="dxa"/>
        </w:trPr>
        <w:tc>
          <w:tcPr>
            <w:tcW w:w="585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numPr>
                <w:ilvl w:val="0"/>
                <w:numId w:val="19"/>
              </w:numPr>
              <w:spacing w:beforeAutospacing="1" w:afterAutospacing="1"/>
            </w:pPr>
          </w:p>
        </w:tc>
        <w:tc>
          <w:tcPr>
            <w:tcW w:w="67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A09" w:rsidRDefault="005E5A09">
            <w:pPr>
              <w:pStyle w:val="western"/>
              <w:spacing w:before="245" w:beforeAutospacing="0"/>
              <w:jc w:val="center"/>
            </w:pPr>
          </w:p>
        </w:tc>
      </w:tr>
    </w:tbl>
    <w:p w:rsidR="005E5A09" w:rsidRDefault="005E5A09" w:rsidP="00F117B4">
      <w:pPr>
        <w:pStyle w:val="western"/>
        <w:spacing w:before="245" w:beforeAutospacing="0"/>
        <w:jc w:val="center"/>
      </w:pPr>
      <w:r>
        <w:t>М. П. ОРГАНИЗАЦИИ</w:t>
      </w:r>
    </w:p>
    <w:p w:rsidR="005E5A09" w:rsidRDefault="005E5A09" w:rsidP="00F117B4">
      <w:pPr>
        <w:pStyle w:val="western"/>
        <w:spacing w:before="245" w:beforeAutospacing="0"/>
      </w:pPr>
    </w:p>
    <w:p w:rsidR="005E5A09" w:rsidRDefault="005E5A09" w:rsidP="00F117B4">
      <w:pPr>
        <w:pStyle w:val="western"/>
        <w:spacing w:before="245" w:beforeAutospacing="0"/>
        <w:jc w:val="center"/>
      </w:pPr>
      <w:r>
        <w:t>Подпись личного тренера____________________ «___» _______________2015 г.</w:t>
      </w: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</w:pPr>
    </w:p>
    <w:p w:rsidR="005E5A09" w:rsidRDefault="005E5A09" w:rsidP="00F117B4">
      <w:pPr>
        <w:pStyle w:val="western"/>
      </w:pPr>
    </w:p>
    <w:p w:rsidR="005E5A09" w:rsidRDefault="005E5A09" w:rsidP="00F117B4">
      <w:pPr>
        <w:pStyle w:val="western"/>
      </w:pPr>
    </w:p>
    <w:p w:rsidR="005E5A09" w:rsidRDefault="005E5A09" w:rsidP="00F117B4">
      <w:pPr>
        <w:pStyle w:val="western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F117B4">
      <w:pPr>
        <w:pStyle w:val="western"/>
        <w:ind w:left="2160"/>
        <w:jc w:val="center"/>
      </w:pPr>
    </w:p>
    <w:p w:rsidR="005E5A09" w:rsidRDefault="005E5A09" w:rsidP="00CE7BB8">
      <w:pPr>
        <w:pStyle w:val="western"/>
        <w:spacing w:after="216" w:afterAutospacing="0"/>
        <w:ind w:left="4594" w:right="14"/>
        <w:jc w:val="right"/>
      </w:pPr>
      <w:r>
        <w:rPr>
          <w:b/>
          <w:bCs/>
          <w:sz w:val="27"/>
          <w:szCs w:val="27"/>
        </w:rPr>
        <w:t>Главному судье соревнований</w:t>
      </w:r>
    </w:p>
    <w:p w:rsidR="005E5A09" w:rsidRDefault="005E5A09" w:rsidP="00F117B4">
      <w:pPr>
        <w:pStyle w:val="western"/>
        <w:ind w:left="14" w:right="43"/>
        <w:jc w:val="center"/>
      </w:pPr>
      <w:r>
        <w:t xml:space="preserve">Я, _____________________________________________________________________________ </w:t>
      </w:r>
      <w:r>
        <w:br/>
      </w:r>
      <w:r>
        <w:rPr>
          <w:vertAlign w:val="superscript"/>
        </w:rPr>
        <w:t>(ФИО)</w:t>
      </w:r>
    </w:p>
    <w:p w:rsidR="005E5A09" w:rsidRDefault="005E5A09" w:rsidP="00CE7BB8">
      <w:pPr>
        <w:pStyle w:val="western"/>
        <w:ind w:left="14" w:right="43"/>
      </w:pPr>
      <w:r>
        <w:t>Член организации ________________________</w:t>
      </w:r>
    </w:p>
    <w:p w:rsidR="005E5A09" w:rsidRDefault="005E5A09" w:rsidP="00F117B4">
      <w:pPr>
        <w:pStyle w:val="western"/>
        <w:spacing w:after="216" w:afterAutospacing="0"/>
        <w:ind w:left="14" w:right="43"/>
      </w:pPr>
      <w:r>
        <w:t xml:space="preserve">Города субъекта </w:t>
      </w:r>
    </w:p>
    <w:p w:rsidR="005E5A09" w:rsidRDefault="005E5A09" w:rsidP="00F117B4">
      <w:pPr>
        <w:pStyle w:val="western"/>
        <w:spacing w:after="216" w:afterAutospacing="0"/>
        <w:ind w:left="14" w:right="43"/>
      </w:pPr>
      <w:r>
        <w:t>РФ___________________________________________________________</w:t>
      </w:r>
    </w:p>
    <w:p w:rsidR="005E5A09" w:rsidRDefault="005E5A09" w:rsidP="00F117B4">
      <w:pPr>
        <w:pStyle w:val="western"/>
        <w:spacing w:after="216" w:afterAutospacing="0"/>
        <w:ind w:left="14" w:right="14"/>
      </w:pPr>
      <w:r>
        <w:t xml:space="preserve">заявляясь на соревнования в разделе КУМИТЭ </w:t>
      </w:r>
      <w:r>
        <w:rPr>
          <w:rFonts w:ascii="Bookman Old Style" w:hAnsi="Bookman Old Style"/>
        </w:rPr>
        <w:t>в</w:t>
      </w:r>
      <w:r w:rsidRPr="00E54001">
        <w:t xml:space="preserve"> </w:t>
      </w:r>
      <w:r>
        <w:t>Первенстве Московской области по «Всестилевому каратэ», проводимом 21 февраля 2015 г. в Звенигороде</w:t>
      </w:r>
      <w:r>
        <w:rPr>
          <w:rFonts w:ascii="Bookman Old Style" w:hAnsi="Bookman Old Style"/>
        </w:rPr>
        <w:t xml:space="preserve">  </w:t>
      </w:r>
      <w:r>
        <w:t>, осознаю свою личную ответственность за собственное здоровье, и не буду иметь никаких претензий к Оргкомитету и судейской коллегии соревнований, а также к своему клубу и к своему личному тренеру в случае получения мною любых травм во время данных соревнований.</w:t>
      </w:r>
    </w:p>
    <w:p w:rsidR="005E5A09" w:rsidRDefault="005E5A09" w:rsidP="00F117B4">
      <w:pPr>
        <w:pStyle w:val="western"/>
        <w:spacing w:after="240" w:afterAutospacing="0"/>
        <w:ind w:left="14" w:right="14"/>
      </w:pPr>
    </w:p>
    <w:p w:rsidR="005E5A09" w:rsidRDefault="005E5A09" w:rsidP="00F117B4">
      <w:pPr>
        <w:pStyle w:val="western"/>
        <w:spacing w:after="317" w:afterAutospacing="0"/>
        <w:ind w:left="14"/>
      </w:pPr>
      <w:r>
        <w:t>Подпись « » 2015 г.</w:t>
      </w:r>
    </w:p>
    <w:p w:rsidR="005E5A09" w:rsidRDefault="005E5A09" w:rsidP="00F117B4">
      <w:pPr>
        <w:pStyle w:val="western"/>
        <w:spacing w:after="173" w:afterAutospacing="0"/>
        <w:ind w:left="7805"/>
      </w:pPr>
    </w:p>
    <w:p w:rsidR="005E5A09" w:rsidRDefault="005E5A09"/>
    <w:sectPr w:rsidR="005E5A09" w:rsidSect="002B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AE"/>
    <w:multiLevelType w:val="multilevel"/>
    <w:tmpl w:val="926CB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B22C18"/>
    <w:multiLevelType w:val="multilevel"/>
    <w:tmpl w:val="A8C89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E73742"/>
    <w:multiLevelType w:val="multilevel"/>
    <w:tmpl w:val="3B64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24A66"/>
    <w:multiLevelType w:val="multilevel"/>
    <w:tmpl w:val="C458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13CDE"/>
    <w:multiLevelType w:val="multilevel"/>
    <w:tmpl w:val="B72E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F114CB"/>
    <w:multiLevelType w:val="multilevel"/>
    <w:tmpl w:val="DE54D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0963CE"/>
    <w:multiLevelType w:val="multilevel"/>
    <w:tmpl w:val="21287B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4761F4"/>
    <w:multiLevelType w:val="multilevel"/>
    <w:tmpl w:val="4C907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7347725"/>
    <w:multiLevelType w:val="multilevel"/>
    <w:tmpl w:val="497A5C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B534CB"/>
    <w:multiLevelType w:val="multilevel"/>
    <w:tmpl w:val="210C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403C4F"/>
    <w:multiLevelType w:val="multilevel"/>
    <w:tmpl w:val="B2D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B12C5"/>
    <w:multiLevelType w:val="multilevel"/>
    <w:tmpl w:val="6BF2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1017B8"/>
    <w:multiLevelType w:val="multilevel"/>
    <w:tmpl w:val="6C22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2710E4"/>
    <w:multiLevelType w:val="multilevel"/>
    <w:tmpl w:val="809C4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452AC6"/>
    <w:multiLevelType w:val="multilevel"/>
    <w:tmpl w:val="3E3A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DF4B52"/>
    <w:multiLevelType w:val="multilevel"/>
    <w:tmpl w:val="B374E3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9A531A4"/>
    <w:multiLevelType w:val="multilevel"/>
    <w:tmpl w:val="2EC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F424AA"/>
    <w:multiLevelType w:val="multilevel"/>
    <w:tmpl w:val="99C21E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0C75B90"/>
    <w:multiLevelType w:val="multilevel"/>
    <w:tmpl w:val="DD8E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5"/>
  </w:num>
  <w:num w:numId="5">
    <w:abstractNumId w:val="10"/>
  </w:num>
  <w:num w:numId="6">
    <w:abstractNumId w:val="16"/>
  </w:num>
  <w:num w:numId="7">
    <w:abstractNumId w:val="3"/>
  </w:num>
  <w:num w:numId="8">
    <w:abstractNumId w:val="4"/>
  </w:num>
  <w:num w:numId="9">
    <w:abstractNumId w:val="2"/>
  </w:num>
  <w:num w:numId="10">
    <w:abstractNumId w:val="18"/>
  </w:num>
  <w:num w:numId="11">
    <w:abstractNumId w:val="14"/>
  </w:num>
  <w:num w:numId="12">
    <w:abstractNumId w:val="11"/>
  </w:num>
  <w:num w:numId="13">
    <w:abstractNumId w:val="1"/>
  </w:num>
  <w:num w:numId="14">
    <w:abstractNumId w:val="0"/>
  </w:num>
  <w:num w:numId="15">
    <w:abstractNumId w:val="13"/>
  </w:num>
  <w:num w:numId="16">
    <w:abstractNumId w:val="5"/>
  </w:num>
  <w:num w:numId="17">
    <w:abstractNumId w:val="6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7B4"/>
    <w:rsid w:val="00017C5A"/>
    <w:rsid w:val="000F03AC"/>
    <w:rsid w:val="001E5156"/>
    <w:rsid w:val="001E52C2"/>
    <w:rsid w:val="002660B2"/>
    <w:rsid w:val="0027556A"/>
    <w:rsid w:val="002B63A3"/>
    <w:rsid w:val="004B1B10"/>
    <w:rsid w:val="004C4105"/>
    <w:rsid w:val="00536DD5"/>
    <w:rsid w:val="00565875"/>
    <w:rsid w:val="00571473"/>
    <w:rsid w:val="00587B09"/>
    <w:rsid w:val="005A267A"/>
    <w:rsid w:val="005E3514"/>
    <w:rsid w:val="005E5A09"/>
    <w:rsid w:val="006A54CF"/>
    <w:rsid w:val="006A6EC4"/>
    <w:rsid w:val="00721F33"/>
    <w:rsid w:val="00795A1D"/>
    <w:rsid w:val="007B3F75"/>
    <w:rsid w:val="007B7479"/>
    <w:rsid w:val="007D67A9"/>
    <w:rsid w:val="008510B1"/>
    <w:rsid w:val="00871808"/>
    <w:rsid w:val="00875D08"/>
    <w:rsid w:val="00963425"/>
    <w:rsid w:val="009B4E91"/>
    <w:rsid w:val="009E3E6E"/>
    <w:rsid w:val="00AA13F1"/>
    <w:rsid w:val="00AA78FD"/>
    <w:rsid w:val="00B663BF"/>
    <w:rsid w:val="00C55F00"/>
    <w:rsid w:val="00C62D9B"/>
    <w:rsid w:val="00C77927"/>
    <w:rsid w:val="00CA3A1F"/>
    <w:rsid w:val="00CE7BB8"/>
    <w:rsid w:val="00D30099"/>
    <w:rsid w:val="00DE640A"/>
    <w:rsid w:val="00E54001"/>
    <w:rsid w:val="00EB72EA"/>
    <w:rsid w:val="00F117B4"/>
    <w:rsid w:val="00F25004"/>
    <w:rsid w:val="00F6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A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F117B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F117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40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13</Pages>
  <Words>2291</Words>
  <Characters>13060</Characters>
  <Application>Microsoft Office Outlook</Application>
  <DocSecurity>0</DocSecurity>
  <Lines>0</Lines>
  <Paragraphs>0</Paragraphs>
  <ScaleCrop>false</ScaleCrop>
  <Company>DUSSH Ershovo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Ershovo</cp:lastModifiedBy>
  <cp:revision>6</cp:revision>
  <cp:lastPrinted>2015-01-26T11:46:00Z</cp:lastPrinted>
  <dcterms:created xsi:type="dcterms:W3CDTF">2015-01-27T11:09:00Z</dcterms:created>
  <dcterms:modified xsi:type="dcterms:W3CDTF">2015-01-30T11:21:00Z</dcterms:modified>
</cp:coreProperties>
</file>